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5C32" w:rsidRDefault="00F85C32">
      <w:pPr>
        <w:spacing w:after="58"/>
        <w:jc w:val="center"/>
        <w:rPr>
          <w:rFonts w:ascii="Arial" w:hAnsi="Arial" w:cs="Arial"/>
          <w:b/>
          <w:bCs/>
          <w:color w:val="000000"/>
          <w:sz w:val="22"/>
          <w:szCs w:val="22"/>
        </w:rPr>
      </w:pPr>
      <w:bookmarkStart w:id="0" w:name="_Hlk254430615"/>
      <w:bookmarkStart w:id="1" w:name="OLE_LINK2"/>
      <w:bookmarkStart w:id="2" w:name="OLE_LINK1"/>
      <w:r>
        <w:rPr>
          <w:rFonts w:ascii="Arial" w:hAnsi="Arial" w:cs="Arial"/>
          <w:b/>
          <w:bCs/>
          <w:color w:val="000000"/>
          <w:sz w:val="22"/>
          <w:szCs w:val="22"/>
        </w:rPr>
        <w:t>Thème 1: Le rapport des sociétés à leur passé</w:t>
      </w:r>
    </w:p>
    <w:p w:rsidR="00F85C32" w:rsidRDefault="00F85C32">
      <w:pPr>
        <w:spacing w:after="58"/>
        <w:jc w:val="center"/>
        <w:rPr>
          <w:rFonts w:ascii="Arial" w:hAnsi="Arial" w:cs="Arial"/>
          <w:b/>
          <w:bCs/>
          <w:color w:val="000000"/>
          <w:sz w:val="22"/>
          <w:szCs w:val="22"/>
        </w:rPr>
      </w:pPr>
      <w:r>
        <w:rPr>
          <w:rFonts w:ascii="Arial" w:hAnsi="Arial" w:cs="Arial"/>
          <w:b/>
          <w:bCs/>
          <w:color w:val="000000"/>
          <w:sz w:val="22"/>
          <w:szCs w:val="22"/>
        </w:rPr>
        <w:t>H1: les mémoires, lecture historique</w:t>
      </w:r>
    </w:p>
    <w:p w:rsidR="00F85C32" w:rsidRDefault="00F85C32">
      <w:pPr>
        <w:spacing w:after="58"/>
        <w:jc w:val="center"/>
        <w:rPr>
          <w:rFonts w:ascii="Arial" w:hAnsi="Arial" w:cs="Arial"/>
          <w:b/>
          <w:bCs/>
          <w:color w:val="000000"/>
          <w:sz w:val="22"/>
          <w:szCs w:val="22"/>
        </w:rPr>
      </w:pPr>
      <w:r>
        <w:rPr>
          <w:rFonts w:ascii="Arial" w:hAnsi="Arial" w:cs="Arial"/>
          <w:b/>
          <w:bCs/>
          <w:color w:val="000000"/>
          <w:sz w:val="22"/>
          <w:szCs w:val="22"/>
        </w:rPr>
        <w:t>L’historien et les mémoires de la Seconde Guerre Mondiale</w:t>
      </w:r>
    </w:p>
    <w:p w:rsidR="00F85C32" w:rsidRDefault="00F85C32">
      <w:pPr>
        <w:spacing w:after="58"/>
        <w:jc w:val="center"/>
        <w:rPr>
          <w:rFonts w:ascii="Arial" w:hAnsi="Arial" w:cs="Arial"/>
          <w:b/>
          <w:bCs/>
          <w:color w:val="000000"/>
          <w:sz w:val="22"/>
          <w:szCs w:val="22"/>
        </w:rPr>
      </w:pPr>
    </w:p>
    <w:p w:rsidR="00F85C32" w:rsidRDefault="00F85C32">
      <w:pPr>
        <w:spacing w:after="58"/>
        <w:jc w:val="center"/>
        <w:rPr>
          <w:rFonts w:ascii="Arial" w:hAnsi="Arial" w:cs="Arial"/>
          <w:color w:val="000000"/>
          <w:sz w:val="22"/>
          <w:szCs w:val="22"/>
        </w:rPr>
      </w:pPr>
      <w:r>
        <w:rPr>
          <w:rFonts w:ascii="Arial" w:hAnsi="Arial" w:cs="Arial"/>
          <w:b/>
          <w:bCs/>
          <w:color w:val="000000"/>
          <w:sz w:val="22"/>
          <w:szCs w:val="22"/>
        </w:rPr>
        <w:t>Historians and WW2 Memories, a focus from Great Britain</w:t>
      </w:r>
    </w:p>
    <w:p w:rsidR="00F85C32" w:rsidRDefault="00F85C32">
      <w:pPr>
        <w:spacing w:after="58"/>
        <w:jc w:val="both"/>
        <w:rPr>
          <w:rFonts w:ascii="Arial" w:hAnsi="Arial" w:cs="Arial"/>
          <w:color w:val="000000"/>
          <w:sz w:val="22"/>
          <w:szCs w:val="22"/>
        </w:rPr>
      </w:pPr>
    </w:p>
    <w:p w:rsidR="00F85C32" w:rsidRDefault="00F85C32">
      <w:pPr>
        <w:spacing w:after="58"/>
        <w:jc w:val="both"/>
      </w:pPr>
      <w:r>
        <w:rPr>
          <w:rFonts w:ascii="Arial" w:hAnsi="Arial" w:cs="Arial"/>
          <w:color w:val="000000"/>
          <w:sz w:val="22"/>
          <w:szCs w:val="22"/>
        </w:rPr>
        <w:t>Pour traiter ce chapitre, l’on peut tout d’abord se référer à la fiche EDUSCOL du chapitre de Terminales L et ES sur ce sujet, qui fait un rappel historiographique précis au sujet de la France:</w:t>
      </w:r>
    </w:p>
    <w:p w:rsidR="00F85C32" w:rsidRDefault="00F85C32">
      <w:pPr>
        <w:spacing w:after="58"/>
        <w:jc w:val="both"/>
        <w:rPr>
          <w:rFonts w:ascii="Arial" w:hAnsi="Arial" w:cs="Arial"/>
          <w:color w:val="000000"/>
          <w:sz w:val="22"/>
          <w:szCs w:val="22"/>
        </w:rPr>
      </w:pPr>
      <w:hyperlink r:id="rId7" w:history="1">
        <w:r>
          <w:rPr>
            <w:rStyle w:val="Lienhypertexte"/>
            <w:rFonts w:ascii="Arial" w:hAnsi="Arial" w:cs="Arial"/>
            <w:color w:val="000000"/>
            <w:sz w:val="20"/>
            <w:szCs w:val="22"/>
            <w:u w:val="none"/>
          </w:rPr>
          <w:t>http://cache.media.eduscol.education.fr/file/lycee/41/0/LyceeGT_Ressources_Hist_02_Th1_Q2_memoires_213410.pdf</w:t>
        </w:r>
      </w:hyperlink>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rPr>
        <w:t>Transférer la démarche proposée pour l'étude du cas français au monde britannique soulève plusieurs difficultés : l’enjeu de mémoire n’est pas aussi fort et il n’y pas de risque d’affrontement comparable à celui que peut connaître la France au sujet de la Guerre d’Algérie ou de la Seconde Guerre mondiale; le travail des historiens n'a donc pas été confronté à la nécessité de « juger » les acteurs du passé. Enfin, la question qui se pose n'est pas tant celle des mémoires concurrentes (ou occultées) mais bien plus celle de la construction d'une mémoire  dominante.</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Il nous semble plus fructueux de centrer l’étude de la mémoire de la 2de Guerre mondiale en Grande-Bretagne sur des thèmes abordés par l'historiographie anglaise  : d’une part, la façon dont la guerre mondiale et sa mémoire ont façonné une partie de l’identité britannique (et la réactivation de cette mémoire à des fins politiques jusqu'à nos jours) ; et d’autre part, la manière dont cette guerre a été vécue par les civils (on pourra noter la part accordée à la reconstitution et aux témoignages dans les musées et médias. Voir par exemple : http://www.recollectionsofwwii.co.uk/index.htm). Les sources disponibles pour écrire cette histoire (les archives de </w:t>
      </w:r>
      <w:r>
        <w:rPr>
          <w:rFonts w:ascii="Arial" w:hAnsi="Arial" w:cs="Arial"/>
          <w:i/>
          <w:iCs/>
          <w:color w:val="000000"/>
          <w:sz w:val="22"/>
          <w:szCs w:val="22"/>
        </w:rPr>
        <w:t>Mass Observation</w:t>
      </w:r>
      <w:r>
        <w:rPr>
          <w:rFonts w:ascii="Arial" w:hAnsi="Arial" w:cs="Arial"/>
          <w:color w:val="000000"/>
          <w:sz w:val="22"/>
          <w:szCs w:val="22"/>
        </w:rPr>
        <w:t xml:space="preserve"> qui permettent de saisir l'état de l'opinion publique dès l'avant-guerre ainsi que les nombreux programmes d'archives orales) et l'importance de l'histoire sociale en Grande-Bretagne expliquent l'intérêt que les historiens anglais ont pu porter à la question de l'expérience de la guerre à l'arrière (le </w:t>
      </w:r>
      <w:r>
        <w:rPr>
          <w:rFonts w:ascii="Arial" w:hAnsi="Arial" w:cs="Arial"/>
          <w:i/>
          <w:iCs/>
          <w:color w:val="000000"/>
          <w:sz w:val="22"/>
          <w:szCs w:val="22"/>
        </w:rPr>
        <w:t>Home Front</w:t>
      </w:r>
      <w:r>
        <w:rPr>
          <w:rFonts w:ascii="Arial" w:hAnsi="Arial" w:cs="Arial"/>
          <w:color w:val="000000"/>
          <w:sz w:val="22"/>
          <w:szCs w:val="22"/>
        </w:rPr>
        <w:t>) sur le plan collectif et individuel.</w:t>
      </w:r>
    </w:p>
    <w:p w:rsidR="00F85C32" w:rsidRDefault="00F85C32">
      <w:pPr>
        <w:spacing w:after="58"/>
        <w:jc w:val="both"/>
      </w:pPr>
      <w:r>
        <w:rPr>
          <w:rFonts w:ascii="Arial" w:hAnsi="Arial" w:cs="Arial"/>
          <w:color w:val="000000"/>
          <w:sz w:val="22"/>
          <w:szCs w:val="22"/>
        </w:rPr>
        <w:t xml:space="preserve">Plus qu'une étude des mémoires de la guerre, le cas anglais invite à se pencher sur la façon dont s'est construite une mémoire collective de la guerre. En ce sens, le travail des historiens vise à nuancer ou corriger cette mémoire (dans la mesure où elle peut se révéler simplificatrice). Il permet également de comprendre comment s'est imposée cette mémoire d'une nation unie et résistante dans l'adversité. La question du mythe apparaît comme centrale à ce sujet. </w:t>
      </w:r>
    </w:p>
    <w:p w:rsidR="00F85C32" w:rsidRDefault="00F85C32">
      <w:pPr>
        <w:spacing w:after="58"/>
        <w:jc w:val="both"/>
        <w:rPr>
          <w:rFonts w:ascii="Arial" w:hAnsi="Arial" w:cs="Arial"/>
          <w:color w:val="000000"/>
          <w:sz w:val="22"/>
          <w:szCs w:val="22"/>
        </w:rPr>
      </w:pPr>
    </w:p>
    <w:p w:rsidR="00F85C32" w:rsidRDefault="00F85C32">
      <w:pPr>
        <w:pBdr>
          <w:top w:val="single" w:sz="4" w:space="1" w:color="000000"/>
          <w:left w:val="single" w:sz="4" w:space="4" w:color="000000"/>
          <w:bottom w:val="single" w:sz="4" w:space="1" w:color="000000"/>
          <w:right w:val="single" w:sz="4" w:space="4" w:color="000000"/>
        </w:pBdr>
        <w:spacing w:after="58"/>
        <w:jc w:val="both"/>
        <w:rPr>
          <w:rFonts w:ascii="Arial" w:hAnsi="Arial" w:cs="Arial"/>
          <w:color w:val="000000"/>
          <w:sz w:val="22"/>
          <w:szCs w:val="22"/>
          <w:lang w:val="en-GB"/>
        </w:rPr>
      </w:pPr>
      <w:r>
        <w:rPr>
          <w:rFonts w:ascii="Arial" w:hAnsi="Arial" w:cs="Arial"/>
          <w:b/>
          <w:color w:val="000000"/>
          <w:sz w:val="22"/>
          <w:szCs w:val="22"/>
          <w:lang w:val="en-GB"/>
        </w:rPr>
        <w:t>History, Memory, and the Representation of Britain’s Experience of Strategic Bombing in Survey Textbooks</w:t>
      </w:r>
      <w:r>
        <w:rPr>
          <w:rFonts w:ascii="Arial" w:hAnsi="Arial" w:cs="Arial"/>
          <w:color w:val="000000"/>
          <w:sz w:val="22"/>
          <w:szCs w:val="22"/>
          <w:lang w:val="en-GB"/>
        </w:rPr>
        <w:t>, by Stephen Heathorn and James Byrne</w:t>
      </w:r>
    </w:p>
    <w:p w:rsidR="00F85C32" w:rsidRDefault="00F85C32">
      <w:pPr>
        <w:pBdr>
          <w:top w:val="single" w:sz="4" w:space="1" w:color="000000"/>
          <w:left w:val="single" w:sz="4" w:space="4" w:color="000000"/>
          <w:bottom w:val="single" w:sz="4" w:space="1" w:color="000000"/>
          <w:right w:val="single" w:sz="4" w:space="4" w:color="000000"/>
        </w:pBdr>
        <w:spacing w:after="58"/>
        <w:jc w:val="both"/>
        <w:rPr>
          <w:rFonts w:ascii="Arial" w:hAnsi="Arial" w:cs="Arial"/>
          <w:color w:val="000000"/>
          <w:sz w:val="22"/>
          <w:szCs w:val="22"/>
          <w:lang w:val="en-GB"/>
        </w:rPr>
      </w:pPr>
      <w:r>
        <w:rPr>
          <w:rFonts w:ascii="Arial" w:hAnsi="Arial" w:cs="Arial"/>
          <w:color w:val="000000"/>
          <w:sz w:val="22"/>
          <w:szCs w:val="22"/>
          <w:lang w:val="en-GB"/>
        </w:rPr>
        <w:t xml:space="preserve">Perhaps the most familiar images of Britain during the Second World War are those associated with the home front during the desperate year and half in 1940–41 when Britain faced the Axis powers “alone.”  These are the images of the “little boats” saving the army at the “miracle” of Dunkirk; of fighter planes wheeling across the sky during the Battle of Britain; of cities bombed mercilessly during the Blitz; of the enduring resolve in the communal air-raid shelters; of children evacuated to the safety of the country side; of Winston Churchill’s inspirational oratory; of the smoke from bombed central London obscuring all but the dome of St. Paul’s Cathedral; of Vera Lynn singing “We’ll meet again.”  It is these images and symbols of the “People’s War” (as the conflict came to be known in Britain), that have become the staple of documentary and feature film, literature and museums exhibits, heritage tourism, and all forms of popular history. </w:t>
      </w:r>
    </w:p>
    <w:p w:rsidR="00F85C32" w:rsidRDefault="00F85C32">
      <w:pPr>
        <w:pBdr>
          <w:top w:val="single" w:sz="4" w:space="1" w:color="000000"/>
          <w:left w:val="single" w:sz="4" w:space="4" w:color="000000"/>
          <w:bottom w:val="single" w:sz="4" w:space="1" w:color="000000"/>
          <w:right w:val="single" w:sz="4" w:space="4" w:color="000000"/>
        </w:pBdr>
        <w:spacing w:after="58"/>
        <w:jc w:val="both"/>
        <w:rPr>
          <w:rFonts w:ascii="Arial" w:hAnsi="Arial" w:cs="Arial"/>
          <w:color w:val="000000"/>
          <w:sz w:val="22"/>
          <w:szCs w:val="22"/>
          <w:lang w:val="en-GB"/>
        </w:rPr>
      </w:pPr>
      <w:r>
        <w:rPr>
          <w:rFonts w:ascii="Arial" w:hAnsi="Arial" w:cs="Arial"/>
          <w:color w:val="000000"/>
          <w:sz w:val="22"/>
          <w:szCs w:val="22"/>
          <w:lang w:val="en-GB"/>
        </w:rPr>
        <w:t xml:space="preserve">Recently, historians have become interested in how and why these particular images continue to resonate within the popular imagination about the war as opposed to the myriad of other possibilities. One of the concepts that has been usefully employed in this analysis is that of “collective memory”. Memory in this sense refers not to the personal reminiscences of individuals who recall actual experience, but to the more general process of constructing a coherent narrative of the past, one that while accepted, may not have ever been directly experienced. Some historians have suggested that the term “myth” better encapsulates the meaning accorded to “memory.” </w:t>
      </w:r>
    </w:p>
    <w:p w:rsidR="00F85C32" w:rsidRDefault="00F85C32">
      <w:pPr>
        <w:pBdr>
          <w:top w:val="single" w:sz="4" w:space="1" w:color="000000"/>
          <w:left w:val="single" w:sz="4" w:space="4" w:color="000000"/>
          <w:bottom w:val="single" w:sz="4" w:space="1" w:color="000000"/>
          <w:right w:val="single" w:sz="4" w:space="4" w:color="000000"/>
        </w:pBdr>
        <w:spacing w:after="58"/>
        <w:jc w:val="right"/>
        <w:rPr>
          <w:rFonts w:ascii="Arial" w:hAnsi="Arial" w:cs="Arial"/>
          <w:color w:val="000000"/>
          <w:sz w:val="22"/>
          <w:szCs w:val="22"/>
        </w:rPr>
      </w:pPr>
      <w:r>
        <w:rPr>
          <w:rFonts w:ascii="Arial" w:hAnsi="Arial" w:cs="Arial"/>
          <w:color w:val="000000"/>
          <w:sz w:val="22"/>
          <w:szCs w:val="22"/>
          <w:lang w:val="en-GB"/>
        </w:rPr>
        <w:lastRenderedPageBreak/>
        <w:t>Source: faculty.education.illinois.edu/westbury</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b/>
          <w:color w:val="000000"/>
          <w:sz w:val="22"/>
          <w:szCs w:val="22"/>
        </w:rPr>
        <w:t>DEMARCHE:</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L’on suggère de partir des images de la guerre véhiculées par la mémoire collective: </w:t>
      </w:r>
      <w:r>
        <w:rPr>
          <w:rFonts w:ascii="Arial" w:hAnsi="Arial" w:cs="Arial"/>
          <w:i/>
          <w:color w:val="000000"/>
          <w:sz w:val="22"/>
          <w:szCs w:val="22"/>
        </w:rPr>
        <w:t xml:space="preserve">Pourquoi ces images sont-elles entrées et sont-elles désormais ancrées dans la mémoire collective? </w:t>
      </w:r>
    </w:p>
    <w:p w:rsidR="00F85C32" w:rsidRDefault="00F85C32">
      <w:pPr>
        <w:spacing w:after="58"/>
        <w:jc w:val="both"/>
        <w:rPr>
          <w:rFonts w:ascii="Arial" w:hAnsi="Arial" w:cs="Arial"/>
          <w:color w:val="000000"/>
          <w:sz w:val="20"/>
          <w:szCs w:val="22"/>
        </w:rPr>
      </w:pPr>
      <w:r>
        <w:rPr>
          <w:rFonts w:ascii="Arial" w:hAnsi="Arial" w:cs="Arial"/>
          <w:color w:val="000000"/>
          <w:sz w:val="22"/>
          <w:szCs w:val="22"/>
        </w:rPr>
        <w:t xml:space="preserve">De nombreux films de propagande ont été réalisés pour montrer que le moral des Anglais ne faiblissait pas et que rien ne pouvait l’altérer. On pense au fameux </w:t>
      </w:r>
      <w:r>
        <w:rPr>
          <w:rFonts w:ascii="Arial" w:hAnsi="Arial" w:cs="Arial"/>
          <w:i/>
          <w:color w:val="000000"/>
          <w:sz w:val="22"/>
          <w:szCs w:val="22"/>
        </w:rPr>
        <w:t>London can take it</w:t>
      </w:r>
      <w:r>
        <w:rPr>
          <w:rFonts w:ascii="Arial" w:hAnsi="Arial" w:cs="Arial"/>
          <w:color w:val="000000"/>
          <w:sz w:val="22"/>
          <w:szCs w:val="22"/>
        </w:rPr>
        <w:t>, sorti le 21 octobre 1940 et réalisé par le journaliste américain Quentin Reynolds, pour répondre à une commande du gouvernement anglais. Par des phrases telles que « </w:t>
      </w:r>
      <w:r>
        <w:rPr>
          <w:rFonts w:ascii="Arial" w:hAnsi="Arial" w:cs="Arial"/>
          <w:i/>
          <w:color w:val="000000"/>
          <w:sz w:val="22"/>
          <w:szCs w:val="22"/>
        </w:rPr>
        <w:t>citizens are good soldiers »</w:t>
      </w:r>
      <w:r>
        <w:rPr>
          <w:rFonts w:ascii="Arial" w:hAnsi="Arial" w:cs="Arial"/>
          <w:color w:val="000000"/>
          <w:sz w:val="22"/>
          <w:szCs w:val="22"/>
        </w:rPr>
        <w:t xml:space="preserve">, Reynolds rend hommage aux Londoniens, qui continuent d’aller au travail, malgré le Blitz. </w:t>
      </w:r>
    </w:p>
    <w:p w:rsidR="00F85C32" w:rsidRDefault="00F85C32">
      <w:pPr>
        <w:spacing w:after="58"/>
        <w:jc w:val="both"/>
        <w:rPr>
          <w:rFonts w:ascii="Arial" w:hAnsi="Arial" w:cs="Arial"/>
          <w:color w:val="000000"/>
          <w:sz w:val="22"/>
          <w:szCs w:val="22"/>
        </w:rPr>
      </w:pPr>
      <w:r>
        <w:rPr>
          <w:rFonts w:ascii="Arial" w:hAnsi="Arial" w:cs="Arial"/>
          <w:color w:val="000000"/>
          <w:sz w:val="20"/>
          <w:szCs w:val="22"/>
        </w:rPr>
        <w:t xml:space="preserve">Source : </w:t>
      </w:r>
      <w:hyperlink r:id="rId8" w:history="1">
        <w:r>
          <w:rPr>
            <w:rStyle w:val="Lienhypertexte"/>
            <w:rFonts w:ascii="Arial" w:hAnsi="Arial" w:cs="Arial"/>
            <w:color w:val="000000"/>
            <w:sz w:val="20"/>
            <w:szCs w:val="22"/>
            <w:u w:val="none"/>
          </w:rPr>
          <w:t>http://www.nationalarchives.gov.uk/theartofwar/films/london_take.htm</w:t>
        </w:r>
      </w:hyperlink>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Le professeur peut partir des événements et motifs célébrés par la mémoire collective. L’on suppose que les élèves aient acquis le contenu historique les années précédentes.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Outre les innombrables images véhiculées par la propagande (</w:t>
      </w:r>
      <w:r>
        <w:rPr>
          <w:rFonts w:ascii="Arial" w:hAnsi="Arial" w:cs="Arial"/>
          <w:i/>
          <w:iCs/>
          <w:color w:val="000000"/>
          <w:sz w:val="22"/>
          <w:szCs w:val="22"/>
        </w:rPr>
        <w:t>Homefront, Anderson Shelters, children evacuated</w:t>
      </w:r>
      <w:r>
        <w:rPr>
          <w:rFonts w:ascii="Arial" w:hAnsi="Arial" w:cs="Arial"/>
          <w:color w:val="000000"/>
          <w:sz w:val="22"/>
          <w:szCs w:val="22"/>
        </w:rPr>
        <w:t xml:space="preserve"> etc…), c’est l’enseignement de la guerre et les commémorations qui sont à l’origine de la construction d’idées que les historiens qualifient aujourd’hui de </w:t>
      </w:r>
      <w:r>
        <w:rPr>
          <w:rFonts w:ascii="Arial" w:hAnsi="Arial" w:cs="Arial"/>
          <w:b/>
          <w:color w:val="000000"/>
          <w:sz w:val="22"/>
          <w:szCs w:val="22"/>
        </w:rPr>
        <w:t>mythes </w:t>
      </w:r>
      <w:r>
        <w:rPr>
          <w:rFonts w:ascii="Arial" w:hAnsi="Arial" w:cs="Arial"/>
          <w:color w:val="000000"/>
          <w:sz w:val="22"/>
          <w:szCs w:val="22"/>
        </w:rPr>
        <w:t xml:space="preserve">: </w:t>
      </w:r>
      <w:r>
        <w:rPr>
          <w:rFonts w:ascii="Arial" w:hAnsi="Arial" w:cs="Arial"/>
          <w:i/>
          <w:color w:val="000000"/>
          <w:sz w:val="22"/>
          <w:szCs w:val="22"/>
        </w:rPr>
        <w:t>The Blitz Myth, The Blitz Spirit, Dunkirk Spirit</w:t>
      </w:r>
      <w:r>
        <w:rPr>
          <w:rFonts w:ascii="Arial" w:hAnsi="Arial" w:cs="Arial"/>
          <w:color w:val="000000"/>
          <w:sz w:val="22"/>
          <w:szCs w:val="22"/>
        </w:rPr>
        <w:t xml:space="preserve"> etc... sont autant d’expressions utilisées par l’historiographie contemporaine pour évoquer cette mémoire collective d’une </w:t>
      </w:r>
      <w:r>
        <w:rPr>
          <w:rFonts w:ascii="Arial" w:hAnsi="Arial" w:cs="Arial"/>
          <w:b/>
          <w:color w:val="000000"/>
          <w:sz w:val="22"/>
          <w:szCs w:val="22"/>
        </w:rPr>
        <w:t>guerre « vécue »</w:t>
      </w:r>
      <w:r>
        <w:rPr>
          <w:rFonts w:ascii="Arial" w:hAnsi="Arial" w:cs="Arial"/>
          <w:color w:val="000000"/>
          <w:sz w:val="22"/>
          <w:szCs w:val="22"/>
        </w:rPr>
        <w:t xml:space="preserve">.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Churchill a créé par ses discours le récit d’une Angleterre résistante et de pilotes de la RAF seuls contre tous. C’est en effet l’image d’une Angleterre unie dans l'adversité que la mémoire collective a retenue. La résistance de la nation a forgé l’idée d’une guerre du peuple (</w:t>
      </w:r>
      <w:r>
        <w:rPr>
          <w:rFonts w:ascii="Arial" w:hAnsi="Arial" w:cs="Arial"/>
          <w:b/>
          <w:i/>
          <w:color w:val="000000"/>
          <w:sz w:val="22"/>
          <w:szCs w:val="22"/>
        </w:rPr>
        <w:t>People’s war</w:t>
      </w:r>
      <w:r>
        <w:rPr>
          <w:rFonts w:ascii="Arial" w:hAnsi="Arial" w:cs="Arial"/>
          <w:color w:val="000000"/>
          <w:sz w:val="22"/>
          <w:szCs w:val="22"/>
        </w:rPr>
        <w:t xml:space="preserve">), de héros vainqueurs. </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b/>
          <w:color w:val="000000"/>
          <w:sz w:val="22"/>
          <w:szCs w:val="22"/>
          <w:u w:val="single"/>
        </w:rPr>
        <w:t>Lien avec le cours de LV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Cette étude peut se faire en collaboration avec le professeur d’anglais: en effet </w:t>
      </w:r>
      <w:r>
        <w:rPr>
          <w:rFonts w:ascii="Arial" w:hAnsi="Arial" w:cs="Arial"/>
          <w:b/>
          <w:color w:val="000000"/>
          <w:sz w:val="22"/>
          <w:szCs w:val="22"/>
        </w:rPr>
        <w:t>les mythes et héros</w:t>
      </w:r>
      <w:r>
        <w:rPr>
          <w:rFonts w:ascii="Arial" w:hAnsi="Arial" w:cs="Arial"/>
          <w:color w:val="000000"/>
          <w:sz w:val="22"/>
          <w:szCs w:val="22"/>
        </w:rPr>
        <w:t xml:space="preserve"> sont au programme de terminales. La fiche EDUSCOL invite à voir quelle est la spécificité des mythes anglo-saxons et pourquoi une société crée des mythes et des héros.</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Il y est proposé d’aborder les « mythes et héros » comme « facteurs de cohésion sociale ». Une autre proposition s’intitule « De l’âge d’or du mythe à la démythification » (Churchill est cité en exemple). </w:t>
      </w:r>
    </w:p>
    <w:p w:rsidR="00F85C32" w:rsidRDefault="00F85C32">
      <w:pPr>
        <w:spacing w:after="58"/>
        <w:jc w:val="both"/>
      </w:pPr>
      <w:r>
        <w:rPr>
          <w:rFonts w:ascii="Arial" w:hAnsi="Arial" w:cs="Arial"/>
          <w:color w:val="000000"/>
          <w:sz w:val="22"/>
          <w:szCs w:val="22"/>
        </w:rPr>
        <w:t xml:space="preserve">Les héros de la Seconde Guerre Mondiale sont les gens du peuple (the </w:t>
      </w:r>
      <w:r>
        <w:rPr>
          <w:rFonts w:ascii="Arial" w:hAnsi="Arial" w:cs="Arial"/>
          <w:i/>
          <w:iCs/>
          <w:color w:val="000000"/>
          <w:sz w:val="22"/>
          <w:szCs w:val="22"/>
        </w:rPr>
        <w:t>common man</w:t>
      </w:r>
      <w:r>
        <w:rPr>
          <w:rFonts w:ascii="Arial" w:hAnsi="Arial" w:cs="Arial"/>
          <w:color w:val="000000"/>
          <w:sz w:val="22"/>
          <w:szCs w:val="22"/>
        </w:rPr>
        <w:t>) qui ont résisté et se sont portés volontaires pour combattre l'ennemi ou défendre l'arrière.</w:t>
      </w:r>
    </w:p>
    <w:p w:rsidR="00F85C32" w:rsidRDefault="00F85C32">
      <w:pPr>
        <w:spacing w:after="58"/>
        <w:jc w:val="both"/>
        <w:rPr>
          <w:rFonts w:ascii="Arial" w:hAnsi="Arial" w:cs="Arial"/>
          <w:color w:val="000000"/>
          <w:sz w:val="22"/>
          <w:szCs w:val="22"/>
        </w:rPr>
      </w:pPr>
      <w:hyperlink r:id="rId9" w:history="1">
        <w:r>
          <w:rPr>
            <w:rStyle w:val="Lienhypertexte"/>
            <w:rFonts w:ascii="Arial" w:hAnsi="Arial" w:cs="Arial"/>
            <w:color w:val="000000"/>
            <w:sz w:val="20"/>
            <w:szCs w:val="22"/>
            <w:u w:val="none"/>
          </w:rPr>
          <w:t>http://cache.media.eduscol.education.fr/file/Ressources/67/6/RESS_LGT_cycle_terminal_LV_anglais_sujets_etudes_230676.pdf</w:t>
        </w:r>
      </w:hyperlink>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rPr>
        <w:t>Il sera proposé ici deux démarches. L’historiographie anglaise questionne depuis plusieurs années ces éléments de la mémoire collective (</w:t>
      </w:r>
      <w:r>
        <w:rPr>
          <w:rFonts w:ascii="Arial" w:hAnsi="Arial" w:cs="Arial"/>
          <w:i/>
          <w:iCs/>
          <w:color w:val="000000"/>
          <w:sz w:val="22"/>
          <w:szCs w:val="22"/>
        </w:rPr>
        <w:t>People’s war</w:t>
      </w:r>
      <w:r>
        <w:rPr>
          <w:rFonts w:ascii="Arial" w:hAnsi="Arial" w:cs="Arial"/>
          <w:color w:val="000000"/>
          <w:sz w:val="22"/>
          <w:szCs w:val="22"/>
        </w:rPr>
        <w:t>), en particulier dans l’étude du Blitz et de la Bataille d’Angleterre.</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1.     </w:t>
      </w:r>
      <w:r>
        <w:rPr>
          <w:rFonts w:ascii="Arial" w:hAnsi="Arial" w:cs="Arial"/>
          <w:b/>
          <w:color w:val="000000"/>
          <w:sz w:val="22"/>
          <w:szCs w:val="22"/>
          <w:u w:val="single"/>
        </w:rPr>
        <w:t xml:space="preserve">The Battle of Britain Debate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Pour commencer cette étude, le site National Archives propose une analyse très complète de documents sources, afin de répondre à la question « </w:t>
      </w:r>
      <w:r>
        <w:rPr>
          <w:rFonts w:ascii="Arial" w:hAnsi="Arial" w:cs="Arial"/>
          <w:i/>
          <w:color w:val="000000"/>
          <w:sz w:val="22"/>
          <w:szCs w:val="22"/>
        </w:rPr>
        <w:t>Pourquoi l’Angleterre a-t-elle gagné la Bataille d’Angleterre en 1940 ? »</w:t>
      </w:r>
    </w:p>
    <w:p w:rsidR="00F85C32" w:rsidRDefault="00F85C32">
      <w:pPr>
        <w:spacing w:after="58"/>
        <w:jc w:val="both"/>
      </w:pPr>
      <w:r>
        <w:rPr>
          <w:rFonts w:ascii="Arial" w:hAnsi="Arial" w:cs="Arial"/>
          <w:color w:val="000000"/>
          <w:sz w:val="22"/>
          <w:szCs w:val="22"/>
        </w:rPr>
        <w:t xml:space="preserve">Les documents portés à l’analyse des élèves sont de nature différente : l’on pourra partir d’un extrait audio « </w:t>
      </w:r>
      <w:r>
        <w:rPr>
          <w:rFonts w:ascii="Arial" w:hAnsi="Arial" w:cs="Arial"/>
          <w:i/>
          <w:color w:val="000000"/>
          <w:sz w:val="22"/>
          <w:szCs w:val="22"/>
        </w:rPr>
        <w:t>The Royal Navy did not win the ‘Battle of Britain’. But we need a holistic view of Britain’s defences in 1940 »</w:t>
      </w:r>
      <w:r>
        <w:rPr>
          <w:rFonts w:ascii="Arial" w:hAnsi="Arial" w:cs="Arial"/>
          <w:color w:val="000000"/>
          <w:sz w:val="22"/>
          <w:szCs w:val="22"/>
        </w:rPr>
        <w:t xml:space="preserve"> par Christina Goulter, Andrew Gordon and Gary Sheffield. Ces trois historiens répondent à l’assertion de John Keegan selon laquelle 2500 jeunes pilotes avaient seuls préservé l’Angleterre d’une invasion (in </w:t>
      </w:r>
      <w:r>
        <w:rPr>
          <w:rFonts w:ascii="Arial" w:hAnsi="Arial" w:cs="Arial"/>
          <w:i/>
          <w:color w:val="000000"/>
          <w:sz w:val="22"/>
          <w:szCs w:val="22"/>
        </w:rPr>
        <w:t>The Second World War</w:t>
      </w:r>
      <w:r>
        <w:rPr>
          <w:rFonts w:ascii="Arial" w:hAnsi="Arial" w:cs="Arial"/>
          <w:color w:val="000000"/>
          <w:sz w:val="22"/>
          <w:szCs w:val="22"/>
        </w:rPr>
        <w:t>, London, Arrow Books, 1990, p.102).</w:t>
      </w:r>
    </w:p>
    <w:p w:rsidR="00F85C32" w:rsidRDefault="00F85C32">
      <w:pPr>
        <w:spacing w:after="58"/>
        <w:jc w:val="both"/>
      </w:pPr>
      <w:hyperlink r:id="rId10" w:history="1">
        <w:r>
          <w:rPr>
            <w:rStyle w:val="Lienhypertexte"/>
            <w:rFonts w:ascii="Arial" w:hAnsi="Arial" w:cs="Arial"/>
            <w:color w:val="000000"/>
            <w:sz w:val="20"/>
            <w:szCs w:val="22"/>
            <w:u w:val="none"/>
          </w:rPr>
          <w:t>http://www.nationalarchives.gov.uk/education/worldwar2/theatres-of-war/western-europe/investigation/battle-of-britain/index.htm</w:t>
        </w:r>
      </w:hyperlink>
    </w:p>
    <w:p w:rsidR="00F85C32" w:rsidRDefault="00F85C32">
      <w:pPr>
        <w:spacing w:after="58"/>
        <w:jc w:val="both"/>
        <w:rPr>
          <w:rFonts w:ascii="Arial" w:hAnsi="Arial" w:cs="Arial"/>
          <w:color w:val="000000"/>
          <w:sz w:val="22"/>
          <w:szCs w:val="22"/>
        </w:rPr>
      </w:pPr>
      <w:hyperlink r:id="rId11" w:history="1">
        <w:r>
          <w:rPr>
            <w:rStyle w:val="Lienhypertexte"/>
            <w:rFonts w:ascii="Arial" w:hAnsi="Arial" w:cs="Arial"/>
            <w:color w:val="000000"/>
            <w:sz w:val="20"/>
            <w:szCs w:val="22"/>
            <w:u w:val="none"/>
          </w:rPr>
          <w:t>http://www.nationalarchives.gov.uk/education/worldwar2/theatre-assets/western-europe/battle-of-britain/pdf/we-battle-of-britain-big-debate.pdf</w:t>
        </w:r>
      </w:hyperlink>
    </w:p>
    <w:p w:rsidR="00F85C32" w:rsidRDefault="00F85C32">
      <w:pPr>
        <w:spacing w:after="58"/>
        <w:jc w:val="both"/>
      </w:pPr>
      <w:r>
        <w:rPr>
          <w:rFonts w:ascii="Arial" w:hAnsi="Arial" w:cs="Arial"/>
          <w:color w:val="000000"/>
          <w:sz w:val="22"/>
          <w:szCs w:val="22"/>
        </w:rPr>
        <w:t xml:space="preserve"> </w:t>
      </w:r>
    </w:p>
    <w:p w:rsidR="00F85C32" w:rsidRDefault="00F85C32">
      <w:pPr>
        <w:pBdr>
          <w:top w:val="single" w:sz="4" w:space="1" w:color="000000"/>
          <w:left w:val="single" w:sz="4" w:space="4" w:color="000000"/>
          <w:bottom w:val="single" w:sz="4" w:space="1" w:color="000000"/>
          <w:right w:val="single" w:sz="4" w:space="4" w:color="000000"/>
        </w:pBdr>
        <w:spacing w:after="58"/>
        <w:jc w:val="both"/>
        <w:rPr>
          <w:rFonts w:ascii="Arial" w:hAnsi="Arial" w:cs="Arial"/>
          <w:color w:val="000000"/>
          <w:sz w:val="20"/>
          <w:szCs w:val="22"/>
        </w:rPr>
      </w:pPr>
      <w:r>
        <w:rPr>
          <w:rFonts w:ascii="Arial" w:hAnsi="Arial" w:cs="Arial"/>
          <w:color w:val="000000"/>
          <w:sz w:val="22"/>
          <w:szCs w:val="22"/>
        </w:rPr>
        <w:t>In fact, none of us argued that the Royal Navy and not Fighter Command ‘won the Battle of Britain’. All three of us recognize that defeat of the Luftwaffe by the Royal Air Force’s Fighter Command was a critical factor in preventing the German armed forces from attempting an invasion. Moreover, this victory was of enormous strategic, political, and psychological importance, for which Fighter Command deserves full credit. However, this was not the subject of our interviews. We understood that we were being interviewed about the prospects of Operation Sealion, the putative German invasion of England in 1940; in other words, the Battle of Britain in the sense it was first used by Winston Churchill on 4 June 1940, when he was referring to the coming struggle for Britain’s survival, before it came to be associated solely with the air battle. We are three independent scholars and do not have a ‘party line’ on the subject, but we all believe, as did Churchill, in the necessity of adopting a holistic view of Britain’s defences in 1940. This must include consideration of the role of the RAF’s Bomber and Coastal Commands, the Royal Navy, and land forces, as well as Fighter Command. This is a rather different, and certainly more subtle argument from the self-evidently ridiculous notion that a fleet ‘won’ an air battle. (…)Thus, far from being a novel idea, the defence of Britain in 1940 has been a live topic of debate for at least fifty years.</w:t>
      </w:r>
    </w:p>
    <w:p w:rsidR="00F85C32" w:rsidRDefault="00F85C32">
      <w:pPr>
        <w:pBdr>
          <w:top w:val="single" w:sz="4" w:space="1" w:color="000000"/>
          <w:left w:val="single" w:sz="4" w:space="4" w:color="000000"/>
          <w:bottom w:val="single" w:sz="4" w:space="1" w:color="000000"/>
          <w:right w:val="single" w:sz="4" w:space="4" w:color="000000"/>
        </w:pBdr>
        <w:spacing w:after="58"/>
        <w:jc w:val="both"/>
        <w:rPr>
          <w:rFonts w:ascii="Arial" w:hAnsi="Arial" w:cs="Arial"/>
          <w:color w:val="000000"/>
          <w:sz w:val="20"/>
          <w:szCs w:val="22"/>
        </w:rPr>
      </w:pPr>
      <w:r>
        <w:rPr>
          <w:rFonts w:ascii="Arial" w:hAnsi="Arial" w:cs="Arial"/>
          <w:color w:val="000000"/>
          <w:sz w:val="20"/>
          <w:szCs w:val="22"/>
        </w:rPr>
        <w:t>‘The Battle of Britain debate’, Christina Goulter, Andrew Gordon and Gary Sheffield’, RUSI Analysis, 20 octo 2006</w:t>
      </w:r>
    </w:p>
    <w:p w:rsidR="00F85C32" w:rsidRDefault="00F85C32">
      <w:pPr>
        <w:pBdr>
          <w:top w:val="single" w:sz="4" w:space="1" w:color="000000"/>
          <w:left w:val="single" w:sz="4" w:space="4" w:color="000000"/>
          <w:bottom w:val="single" w:sz="4" w:space="1" w:color="000000"/>
          <w:right w:val="single" w:sz="4" w:space="4" w:color="000000"/>
        </w:pBdr>
        <w:spacing w:after="58"/>
        <w:jc w:val="both"/>
      </w:pPr>
      <w:r>
        <w:rPr>
          <w:rFonts w:ascii="Arial" w:hAnsi="Arial" w:cs="Arial"/>
          <w:color w:val="000000"/>
          <w:sz w:val="20"/>
          <w:szCs w:val="22"/>
        </w:rPr>
        <w:t>Sur la page web du Royal United Services Institute: Independent thinking on defence and security</w:t>
      </w:r>
    </w:p>
    <w:p w:rsidR="00F85C32" w:rsidRDefault="00F85C32">
      <w:pPr>
        <w:pBdr>
          <w:top w:val="single" w:sz="4" w:space="1" w:color="000000"/>
          <w:left w:val="single" w:sz="4" w:space="4" w:color="000000"/>
          <w:bottom w:val="single" w:sz="4" w:space="1" w:color="000000"/>
          <w:right w:val="single" w:sz="4" w:space="4" w:color="000000"/>
        </w:pBdr>
        <w:spacing w:after="58"/>
        <w:jc w:val="both"/>
      </w:pPr>
      <w:hyperlink r:id="rId12" w:anchor=".UwRtrHkTdcg" w:history="1">
        <w:r>
          <w:rPr>
            <w:rStyle w:val="Lienhypertexte"/>
            <w:rFonts w:ascii="Arial" w:hAnsi="Arial" w:cs="Arial"/>
            <w:color w:val="000000"/>
            <w:sz w:val="20"/>
            <w:szCs w:val="22"/>
            <w:u w:val="none"/>
          </w:rPr>
          <w:t>http://www.rusi.org/analysis/commentary/ref:C4538D604EF124/#.UwRtrHkTdcg</w:t>
        </w:r>
      </w:hyperlink>
    </w:p>
    <w:p w:rsidR="00F85C32" w:rsidRDefault="00F85C32">
      <w:pPr>
        <w:pBdr>
          <w:top w:val="single" w:sz="4" w:space="1" w:color="000000"/>
          <w:left w:val="single" w:sz="4" w:space="4" w:color="000000"/>
          <w:bottom w:val="single" w:sz="4" w:space="1" w:color="000000"/>
          <w:right w:val="single" w:sz="4" w:space="4" w:color="000000"/>
        </w:pBdr>
        <w:spacing w:after="58"/>
        <w:jc w:val="both"/>
        <w:rPr>
          <w:rFonts w:ascii="Arial" w:hAnsi="Arial" w:cs="Arial"/>
          <w:color w:val="000000"/>
          <w:sz w:val="22"/>
          <w:szCs w:val="22"/>
        </w:rPr>
      </w:pPr>
      <w:hyperlink r:id="rId13" w:history="1">
        <w:r>
          <w:rPr>
            <w:rStyle w:val="Lienhypertexte"/>
            <w:rFonts w:ascii="Arial" w:hAnsi="Arial" w:cs="Arial"/>
            <w:color w:val="000000"/>
            <w:sz w:val="20"/>
            <w:szCs w:val="22"/>
            <w:u w:val="none"/>
          </w:rPr>
          <w:t>http://www.rusi.org/downloads/assets/66-67_Gordon.pdf</w:t>
        </w:r>
      </w:hyperlink>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C’est un article de </w:t>
      </w:r>
      <w:r>
        <w:rPr>
          <w:rFonts w:ascii="Arial" w:hAnsi="Arial" w:cs="Arial"/>
          <w:i/>
          <w:iCs/>
          <w:color w:val="000000"/>
          <w:sz w:val="22"/>
          <w:szCs w:val="22"/>
        </w:rPr>
        <w:t>History Today</w:t>
      </w:r>
      <w:r>
        <w:rPr>
          <w:rFonts w:ascii="Arial" w:hAnsi="Arial" w:cs="Arial"/>
          <w:color w:val="000000"/>
          <w:sz w:val="22"/>
          <w:szCs w:val="22"/>
        </w:rPr>
        <w:t xml:space="preserve"> qui a relancé le débat : Brian James affirmait le rôle prépondérant de la Navy dans la sauvegarde de l’Angleterre (Brian James, « </w:t>
      </w:r>
      <w:r>
        <w:rPr>
          <w:rFonts w:ascii="Arial" w:hAnsi="Arial" w:cs="Arial"/>
          <w:i/>
          <w:color w:val="000000"/>
          <w:sz w:val="22"/>
          <w:szCs w:val="22"/>
        </w:rPr>
        <w:t>Pie in the Sky? »</w:t>
      </w:r>
      <w:r>
        <w:rPr>
          <w:rFonts w:ascii="Arial" w:hAnsi="Arial" w:cs="Arial"/>
          <w:color w:val="000000"/>
          <w:sz w:val="22"/>
          <w:szCs w:val="22"/>
        </w:rPr>
        <w:t xml:space="preserve">, </w:t>
      </w:r>
      <w:r>
        <w:rPr>
          <w:rFonts w:ascii="Arial" w:hAnsi="Arial" w:cs="Arial"/>
          <w:i/>
          <w:iCs/>
          <w:color w:val="000000"/>
          <w:sz w:val="22"/>
          <w:szCs w:val="22"/>
        </w:rPr>
        <w:t>History Today</w:t>
      </w:r>
      <w:r>
        <w:rPr>
          <w:rFonts w:ascii="Arial" w:hAnsi="Arial" w:cs="Arial"/>
          <w:color w:val="000000"/>
          <w:sz w:val="22"/>
          <w:szCs w:val="22"/>
        </w:rPr>
        <w:t>, September 2006, p. 38). Au lendemain de la victoire, Churchill a, dans un discours célèbre, remercié les pilotes de la RAF, ces jeunes gens qui ont sauvé l’Angleterre de l’invasion allemande. Les médias reprennent alors cette fameuse expression, « </w:t>
      </w:r>
      <w:r>
        <w:rPr>
          <w:rFonts w:ascii="Arial" w:hAnsi="Arial" w:cs="Arial"/>
          <w:i/>
          <w:color w:val="000000"/>
          <w:sz w:val="22"/>
          <w:szCs w:val="22"/>
        </w:rPr>
        <w:t>the Few »</w:t>
      </w:r>
      <w:r>
        <w:rPr>
          <w:rFonts w:ascii="Arial" w:hAnsi="Arial" w:cs="Arial"/>
          <w:color w:val="000000"/>
          <w:sz w:val="22"/>
          <w:szCs w:val="22"/>
        </w:rPr>
        <w:t>, pour qualifier les pilotes. La nation rend hommage à leur jeunesse et à leur bravoure. Ils sont alors devenus de véritables héros, célébrés comme uniques vainqueurs, et pour certains sacrifiés. L’on trouve de multiples témoignages de ces pilotes, signes d’une histoire vécue, au risque de la mythifier quelque peu.</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L’historiographie récente insiste sur la nécessité de prendre en considération les dimensions à la fois aérienne et maritime de la victoire de la bataille d’Angleterre. Il s’agit d’avoir une vision holistique. </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0"/>
          <w:szCs w:val="22"/>
        </w:rPr>
      </w:pPr>
      <w:r>
        <w:rPr>
          <w:rFonts w:ascii="Arial" w:hAnsi="Arial" w:cs="Arial"/>
          <w:b/>
          <w:color w:val="000000"/>
          <w:sz w:val="22"/>
          <w:szCs w:val="22"/>
          <w:u w:val="single"/>
        </w:rPr>
        <w:t xml:space="preserve">Autres sites : </w:t>
      </w:r>
    </w:p>
    <w:p w:rsidR="00F85C32" w:rsidRDefault="00F85C32">
      <w:pPr>
        <w:spacing w:after="0"/>
        <w:jc w:val="both"/>
      </w:pPr>
      <w:r>
        <w:rPr>
          <w:rFonts w:ascii="Arial" w:hAnsi="Arial" w:cs="Arial"/>
          <w:color w:val="000000"/>
          <w:sz w:val="20"/>
          <w:szCs w:val="22"/>
        </w:rPr>
        <w:t>- Le récit de la Bataille d’Angleterre : site de la RAF</w:t>
      </w:r>
    </w:p>
    <w:p w:rsidR="00F85C32" w:rsidRDefault="00F85C32">
      <w:pPr>
        <w:spacing w:after="0"/>
        <w:jc w:val="both"/>
        <w:rPr>
          <w:rFonts w:ascii="Arial" w:hAnsi="Arial" w:cs="Arial"/>
          <w:color w:val="000000"/>
          <w:sz w:val="20"/>
          <w:szCs w:val="22"/>
        </w:rPr>
      </w:pPr>
      <w:hyperlink r:id="rId14" w:history="1">
        <w:r>
          <w:rPr>
            <w:rStyle w:val="Lienhypertexte"/>
            <w:rFonts w:ascii="Arial" w:hAnsi="Arial" w:cs="Arial"/>
            <w:color w:val="000000"/>
            <w:sz w:val="20"/>
            <w:szCs w:val="22"/>
            <w:u w:val="none"/>
          </w:rPr>
          <w:t>http://www.raf.mod.uk/history/thebattleofbritain.cfm</w:t>
        </w:r>
      </w:hyperlink>
    </w:p>
    <w:p w:rsidR="00F85C32" w:rsidRDefault="00F85C32">
      <w:pPr>
        <w:spacing w:after="0"/>
        <w:jc w:val="both"/>
        <w:rPr>
          <w:rFonts w:ascii="Arial" w:hAnsi="Arial" w:cs="Arial"/>
          <w:color w:val="000000"/>
          <w:sz w:val="20"/>
          <w:szCs w:val="22"/>
        </w:rPr>
      </w:pPr>
    </w:p>
    <w:p w:rsidR="00F85C32" w:rsidRDefault="00F85C32">
      <w:pPr>
        <w:spacing w:after="0"/>
        <w:jc w:val="both"/>
      </w:pPr>
      <w:r>
        <w:rPr>
          <w:rFonts w:ascii="Arial" w:hAnsi="Arial" w:cs="Arial"/>
          <w:color w:val="000000"/>
          <w:sz w:val="20"/>
          <w:szCs w:val="22"/>
        </w:rPr>
        <w:t>- Témoignage du pilote Officer John Beard, membre d’un escadron d’Hurricanes : "</w:t>
      </w:r>
      <w:r>
        <w:rPr>
          <w:rFonts w:ascii="Arial" w:hAnsi="Arial" w:cs="Arial"/>
          <w:i/>
          <w:color w:val="000000"/>
          <w:sz w:val="20"/>
          <w:szCs w:val="22"/>
        </w:rPr>
        <w:t>Battle of Britain, 1940,"</w:t>
      </w:r>
      <w:r>
        <w:rPr>
          <w:rFonts w:ascii="Arial" w:hAnsi="Arial" w:cs="Arial"/>
          <w:color w:val="000000"/>
          <w:sz w:val="20"/>
          <w:szCs w:val="22"/>
        </w:rPr>
        <w:t xml:space="preserve"> EyeWitness to History, 2000</w:t>
      </w:r>
    </w:p>
    <w:p w:rsidR="00F85C32" w:rsidRDefault="00F85C32">
      <w:pPr>
        <w:spacing w:after="0"/>
        <w:jc w:val="both"/>
        <w:rPr>
          <w:rFonts w:ascii="Arial" w:hAnsi="Arial" w:cs="Arial"/>
          <w:color w:val="000000"/>
          <w:sz w:val="20"/>
          <w:szCs w:val="22"/>
        </w:rPr>
      </w:pPr>
      <w:hyperlink r:id="rId15" w:history="1">
        <w:r>
          <w:rPr>
            <w:rStyle w:val="Lienhypertexte"/>
            <w:rFonts w:ascii="Arial" w:hAnsi="Arial" w:cs="Arial"/>
            <w:color w:val="000000"/>
            <w:sz w:val="20"/>
            <w:szCs w:val="22"/>
            <w:u w:val="none"/>
          </w:rPr>
          <w:t>www.eyewitnesstohistory.com</w:t>
        </w:r>
      </w:hyperlink>
    </w:p>
    <w:p w:rsidR="00F85C32" w:rsidRDefault="00F85C32">
      <w:pPr>
        <w:spacing w:after="0"/>
        <w:jc w:val="both"/>
        <w:rPr>
          <w:rFonts w:ascii="Arial" w:hAnsi="Arial" w:cs="Arial"/>
          <w:color w:val="000000"/>
          <w:sz w:val="20"/>
          <w:szCs w:val="22"/>
        </w:rPr>
      </w:pPr>
    </w:p>
    <w:p w:rsidR="00F85C32" w:rsidRDefault="00F85C32">
      <w:pPr>
        <w:spacing w:after="0"/>
        <w:jc w:val="both"/>
        <w:rPr>
          <w:rFonts w:ascii="Arial" w:hAnsi="Arial" w:cs="Arial"/>
          <w:color w:val="000000"/>
          <w:sz w:val="20"/>
          <w:szCs w:val="22"/>
        </w:rPr>
      </w:pPr>
      <w:r>
        <w:rPr>
          <w:rFonts w:ascii="Arial" w:hAnsi="Arial" w:cs="Arial"/>
          <w:color w:val="000000"/>
          <w:sz w:val="20"/>
          <w:szCs w:val="22"/>
        </w:rPr>
        <w:t>- Reportage de la BBC, sept 2010</w:t>
      </w:r>
    </w:p>
    <w:p w:rsidR="00F85C32" w:rsidRDefault="00F85C32">
      <w:pPr>
        <w:spacing w:after="0"/>
        <w:jc w:val="both"/>
        <w:rPr>
          <w:rFonts w:ascii="Arial" w:hAnsi="Arial" w:cs="Arial"/>
          <w:color w:val="000000"/>
          <w:sz w:val="20"/>
          <w:szCs w:val="22"/>
        </w:rPr>
      </w:pPr>
      <w:r>
        <w:rPr>
          <w:rFonts w:ascii="Arial" w:hAnsi="Arial" w:cs="Arial"/>
          <w:color w:val="000000"/>
          <w:sz w:val="20"/>
          <w:szCs w:val="22"/>
        </w:rPr>
        <w:t>http://www.bbc.co.uk/programmes/b00txmkk</w:t>
      </w:r>
    </w:p>
    <w:p w:rsidR="00F85C32" w:rsidRDefault="00F85C32">
      <w:pPr>
        <w:spacing w:after="0"/>
        <w:jc w:val="both"/>
        <w:rPr>
          <w:rFonts w:ascii="Arial" w:hAnsi="Arial" w:cs="Arial"/>
          <w:color w:val="000000"/>
          <w:sz w:val="20"/>
          <w:szCs w:val="22"/>
        </w:rPr>
      </w:pPr>
      <w:r>
        <w:rPr>
          <w:rFonts w:ascii="Arial" w:hAnsi="Arial" w:cs="Arial"/>
          <w:color w:val="000000"/>
          <w:sz w:val="20"/>
          <w:szCs w:val="22"/>
        </w:rPr>
        <w:t>http://www.youtube.com/watch?v=yZtd4_vs-L0</w:t>
      </w:r>
    </w:p>
    <w:p w:rsidR="00F85C32" w:rsidRDefault="00F85C32">
      <w:pPr>
        <w:spacing w:after="58"/>
        <w:jc w:val="both"/>
        <w:rPr>
          <w:rFonts w:ascii="Arial" w:hAnsi="Arial" w:cs="Arial"/>
          <w:b/>
          <w:color w:val="000000"/>
          <w:sz w:val="20"/>
          <w:szCs w:val="22"/>
          <w:u w:val="single"/>
        </w:rPr>
      </w:pPr>
      <w:r>
        <w:rPr>
          <w:rFonts w:ascii="Arial" w:hAnsi="Arial" w:cs="Arial"/>
          <w:color w:val="000000"/>
          <w:sz w:val="20"/>
          <w:szCs w:val="22"/>
        </w:rPr>
        <w:t xml:space="preserve"> </w:t>
      </w:r>
    </w:p>
    <w:p w:rsidR="00F85C32" w:rsidRDefault="00F85C32">
      <w:pPr>
        <w:spacing w:after="58"/>
        <w:jc w:val="both"/>
      </w:pPr>
      <w:r>
        <w:rPr>
          <w:rFonts w:ascii="Arial" w:hAnsi="Arial" w:cs="Arial"/>
          <w:b/>
          <w:color w:val="000000"/>
          <w:sz w:val="20"/>
          <w:szCs w:val="22"/>
          <w:u w:val="single"/>
        </w:rPr>
        <w:t>- Nombreux documents sonores et visuels :</w:t>
      </w:r>
    </w:p>
    <w:p w:rsidR="00F85C32" w:rsidRDefault="00F85C32">
      <w:pPr>
        <w:spacing w:after="0"/>
        <w:jc w:val="both"/>
        <w:rPr>
          <w:rFonts w:ascii="Arial" w:hAnsi="Arial" w:cs="Arial"/>
          <w:color w:val="000000"/>
          <w:sz w:val="20"/>
          <w:szCs w:val="22"/>
        </w:rPr>
      </w:pPr>
      <w:hyperlink r:id="rId16" w:history="1">
        <w:r>
          <w:rPr>
            <w:rStyle w:val="Lienhypertexte"/>
            <w:rFonts w:ascii="Arial" w:hAnsi="Arial" w:cs="Arial"/>
            <w:color w:val="000000"/>
            <w:sz w:val="20"/>
            <w:szCs w:val="22"/>
            <w:u w:val="none"/>
          </w:rPr>
          <w:t>http://www.bbc.co.uk/archive/battleofbritain/</w:t>
        </w:r>
      </w:hyperlink>
    </w:p>
    <w:p w:rsidR="00F85C32" w:rsidRDefault="00F85C32">
      <w:pPr>
        <w:spacing w:after="0"/>
        <w:jc w:val="both"/>
        <w:rPr>
          <w:rFonts w:ascii="Arial" w:hAnsi="Arial" w:cs="Arial"/>
          <w:color w:val="000000"/>
          <w:sz w:val="20"/>
          <w:szCs w:val="22"/>
        </w:rPr>
      </w:pPr>
    </w:p>
    <w:p w:rsidR="00F85C32" w:rsidRDefault="00F85C32">
      <w:pPr>
        <w:spacing w:after="0"/>
        <w:jc w:val="both"/>
        <w:rPr>
          <w:rFonts w:ascii="Arial" w:hAnsi="Arial" w:cs="Arial"/>
          <w:color w:val="000000"/>
          <w:sz w:val="20"/>
          <w:szCs w:val="22"/>
        </w:rPr>
      </w:pPr>
      <w:r>
        <w:rPr>
          <w:rFonts w:ascii="Arial" w:hAnsi="Arial" w:cs="Arial"/>
          <w:color w:val="000000"/>
          <w:sz w:val="20"/>
          <w:szCs w:val="22"/>
          <w:u w:val="single"/>
        </w:rPr>
        <w:t>Discours de Churchill : ‘Their Finest Hour’, 18 juin 1940</w:t>
      </w:r>
    </w:p>
    <w:p w:rsidR="00F85C32" w:rsidRDefault="00F85C32">
      <w:pPr>
        <w:spacing w:after="0"/>
        <w:jc w:val="both"/>
        <w:rPr>
          <w:rFonts w:ascii="Arial" w:hAnsi="Arial" w:cs="Arial"/>
          <w:color w:val="000000"/>
          <w:sz w:val="20"/>
          <w:szCs w:val="22"/>
        </w:rPr>
      </w:pPr>
      <w:r>
        <w:rPr>
          <w:rFonts w:ascii="Arial" w:hAnsi="Arial" w:cs="Arial"/>
          <w:color w:val="000000"/>
          <w:sz w:val="20"/>
          <w:szCs w:val="22"/>
        </w:rPr>
        <w:t>http://www.bbc.co.uk/archive/battleofbritain/11428.shtml</w:t>
      </w:r>
    </w:p>
    <w:p w:rsidR="00F85C32" w:rsidRDefault="00F85C32">
      <w:pPr>
        <w:spacing w:after="0"/>
        <w:jc w:val="both"/>
      </w:pPr>
      <w:r>
        <w:rPr>
          <w:rFonts w:ascii="Arial" w:hAnsi="Arial" w:cs="Arial"/>
          <w:color w:val="000000"/>
          <w:sz w:val="20"/>
          <w:szCs w:val="22"/>
        </w:rPr>
        <w:t>Enregistrement meilleur :</w:t>
      </w:r>
    </w:p>
    <w:p w:rsidR="00F85C32" w:rsidRDefault="00F85C32">
      <w:pPr>
        <w:spacing w:after="0"/>
        <w:jc w:val="both"/>
        <w:rPr>
          <w:rFonts w:ascii="Arial" w:hAnsi="Arial" w:cs="Arial"/>
          <w:color w:val="000000"/>
          <w:sz w:val="20"/>
          <w:szCs w:val="22"/>
        </w:rPr>
      </w:pPr>
      <w:hyperlink r:id="rId17" w:history="1">
        <w:r>
          <w:rPr>
            <w:rStyle w:val="Lienhypertexte"/>
            <w:rFonts w:ascii="Arial" w:hAnsi="Arial" w:cs="Arial"/>
            <w:color w:val="000000"/>
            <w:sz w:val="20"/>
            <w:szCs w:val="22"/>
            <w:u w:val="none"/>
          </w:rPr>
          <w:t>http://www.bbc.co.uk/schoolradio/subjects/history/ww2clips/speeches/churchill_finest_hour</w:t>
        </w:r>
      </w:hyperlink>
    </w:p>
    <w:p w:rsidR="00F85C32" w:rsidRDefault="00F85C32">
      <w:pPr>
        <w:spacing w:after="0"/>
        <w:jc w:val="both"/>
        <w:rPr>
          <w:rFonts w:ascii="Arial" w:hAnsi="Arial" w:cs="Arial"/>
          <w:color w:val="000000"/>
          <w:sz w:val="20"/>
          <w:szCs w:val="22"/>
        </w:rPr>
      </w:pPr>
    </w:p>
    <w:p w:rsidR="00F85C32" w:rsidRDefault="00F85C32">
      <w:pPr>
        <w:spacing w:after="0"/>
        <w:jc w:val="both"/>
        <w:rPr>
          <w:rFonts w:ascii="Arial" w:hAnsi="Arial" w:cs="Arial"/>
          <w:b/>
          <w:color w:val="000000"/>
          <w:sz w:val="20"/>
          <w:szCs w:val="22"/>
        </w:rPr>
      </w:pPr>
      <w:r>
        <w:rPr>
          <w:rFonts w:ascii="Arial" w:hAnsi="Arial" w:cs="Arial"/>
          <w:color w:val="000000"/>
          <w:sz w:val="20"/>
          <w:szCs w:val="22"/>
          <w:u w:val="single"/>
        </w:rPr>
        <w:t>Discours de Churchill : ‘The Few’, 20 août 1940</w:t>
      </w:r>
    </w:p>
    <w:p w:rsidR="00F85C32" w:rsidRDefault="00F85C32">
      <w:pPr>
        <w:spacing w:after="0"/>
        <w:jc w:val="both"/>
        <w:rPr>
          <w:rFonts w:ascii="Arial" w:hAnsi="Arial" w:cs="Arial"/>
          <w:i/>
          <w:color w:val="000000"/>
          <w:sz w:val="20"/>
          <w:szCs w:val="22"/>
        </w:rPr>
      </w:pPr>
      <w:r>
        <w:rPr>
          <w:rFonts w:ascii="Arial" w:hAnsi="Arial" w:cs="Arial"/>
          <w:b/>
          <w:color w:val="000000"/>
          <w:sz w:val="20"/>
          <w:szCs w:val="22"/>
        </w:rPr>
        <w:t>Texte</w:t>
      </w:r>
      <w:r>
        <w:rPr>
          <w:rFonts w:ascii="Arial" w:hAnsi="Arial" w:cs="Arial"/>
          <w:color w:val="000000"/>
          <w:sz w:val="20"/>
          <w:szCs w:val="22"/>
        </w:rPr>
        <w:t xml:space="preserve"> du discours : </w:t>
      </w:r>
      <w:r>
        <w:rPr>
          <w:rFonts w:ascii="Arial" w:hAnsi="Arial" w:cs="Arial"/>
          <w:i/>
          <w:color w:val="000000"/>
          <w:sz w:val="20"/>
          <w:szCs w:val="22"/>
        </w:rPr>
        <w:t>‘Never in the field of human conflict was so much owed by so many to so few’</w:t>
      </w:r>
    </w:p>
    <w:p w:rsidR="00F85C32" w:rsidRDefault="00F85C32">
      <w:pPr>
        <w:spacing w:after="0"/>
        <w:jc w:val="both"/>
      </w:pPr>
      <w:r>
        <w:rPr>
          <w:rFonts w:ascii="Arial" w:hAnsi="Arial" w:cs="Arial"/>
          <w:i/>
          <w:color w:val="000000"/>
          <w:sz w:val="20"/>
          <w:szCs w:val="22"/>
        </w:rPr>
        <w:t>Premier's review of the War</w:t>
      </w:r>
      <w:r>
        <w:rPr>
          <w:rFonts w:ascii="Arial" w:hAnsi="Arial" w:cs="Arial"/>
          <w:color w:val="000000"/>
          <w:sz w:val="20"/>
          <w:szCs w:val="22"/>
        </w:rPr>
        <w:t>, Wednesday 21 August 1940, The Guardian, guardian.co.uk</w:t>
      </w:r>
    </w:p>
    <w:p w:rsidR="00F85C32" w:rsidRDefault="00F85C32">
      <w:pPr>
        <w:spacing w:after="0"/>
        <w:jc w:val="both"/>
        <w:rPr>
          <w:rFonts w:ascii="Arial" w:hAnsi="Arial" w:cs="Arial"/>
          <w:b/>
          <w:color w:val="000000"/>
          <w:sz w:val="20"/>
          <w:szCs w:val="22"/>
        </w:rPr>
      </w:pPr>
      <w:hyperlink r:id="rId18" w:history="1">
        <w:r>
          <w:rPr>
            <w:rStyle w:val="Lienhypertexte"/>
            <w:rFonts w:ascii="Arial" w:hAnsi="Arial" w:cs="Arial"/>
            <w:color w:val="000000"/>
            <w:sz w:val="20"/>
            <w:szCs w:val="22"/>
            <w:u w:val="none"/>
          </w:rPr>
          <w:t>https://www.winstonchurchill.org/learn/speeches/speeches-of-winston-churchill/113-the-few</w:t>
        </w:r>
      </w:hyperlink>
    </w:p>
    <w:p w:rsidR="00F85C32" w:rsidRDefault="00F85C32">
      <w:pPr>
        <w:spacing w:after="58"/>
        <w:jc w:val="both"/>
        <w:rPr>
          <w:rFonts w:ascii="Arial" w:hAnsi="Arial" w:cs="Arial"/>
          <w:b/>
          <w:color w:val="000000"/>
          <w:sz w:val="20"/>
          <w:szCs w:val="22"/>
        </w:rPr>
      </w:pPr>
    </w:p>
    <w:p w:rsidR="00F85C32" w:rsidRDefault="00F85C32">
      <w:pPr>
        <w:spacing w:after="58"/>
        <w:jc w:val="both"/>
        <w:rPr>
          <w:rFonts w:ascii="Arial" w:hAnsi="Arial" w:cs="Arial"/>
          <w:color w:val="000000"/>
          <w:sz w:val="20"/>
          <w:szCs w:val="22"/>
        </w:rPr>
      </w:pPr>
      <w:r>
        <w:rPr>
          <w:rFonts w:ascii="Arial" w:hAnsi="Arial" w:cs="Arial"/>
          <w:b/>
          <w:color w:val="000000"/>
          <w:sz w:val="20"/>
          <w:szCs w:val="22"/>
        </w:rPr>
        <w:t>Audio :</w:t>
      </w:r>
    </w:p>
    <w:p w:rsidR="00F85C32" w:rsidRDefault="00F85C32">
      <w:pPr>
        <w:spacing w:after="0"/>
        <w:jc w:val="both"/>
      </w:pPr>
      <w:r>
        <w:rPr>
          <w:rFonts w:ascii="Arial" w:hAnsi="Arial" w:cs="Arial"/>
          <w:color w:val="000000"/>
          <w:sz w:val="20"/>
          <w:szCs w:val="22"/>
        </w:rPr>
        <w:t>https://ia700309.us.archive.org/7/items/NeverHasSoMuchBeenOwedToSoFew/History-winstonChurchill-1940-08-20-ToSoFew_64kb.mp3</w:t>
      </w:r>
    </w:p>
    <w:p w:rsidR="00F85C32" w:rsidRDefault="00F85C32">
      <w:pPr>
        <w:spacing w:after="0"/>
        <w:jc w:val="both"/>
        <w:rPr>
          <w:rFonts w:ascii="Arial" w:hAnsi="Arial" w:cs="Arial"/>
          <w:color w:val="000000"/>
          <w:sz w:val="20"/>
          <w:szCs w:val="22"/>
        </w:rPr>
      </w:pPr>
      <w:hyperlink r:id="rId19" w:history="1">
        <w:r>
          <w:rPr>
            <w:rStyle w:val="Lienhypertexte"/>
            <w:rFonts w:ascii="Arial" w:hAnsi="Arial" w:cs="Arial"/>
            <w:color w:val="000000"/>
            <w:sz w:val="20"/>
            <w:szCs w:val="22"/>
            <w:u w:val="none"/>
          </w:rPr>
          <w:t>https://archive.org/details/NeverHasSoMuchBeenOwedToSoFew</w:t>
        </w:r>
      </w:hyperlink>
    </w:p>
    <w:p w:rsidR="00F85C32" w:rsidRDefault="00F85C32">
      <w:pPr>
        <w:spacing w:after="0"/>
        <w:jc w:val="both"/>
        <w:rPr>
          <w:rFonts w:ascii="Arial" w:hAnsi="Arial" w:cs="Arial"/>
          <w:color w:val="000000"/>
          <w:sz w:val="20"/>
          <w:szCs w:val="22"/>
        </w:rPr>
      </w:pPr>
    </w:p>
    <w:p w:rsidR="00F85C32" w:rsidRDefault="00F85C32">
      <w:pPr>
        <w:spacing w:after="0"/>
        <w:jc w:val="both"/>
        <w:rPr>
          <w:rFonts w:ascii="Arial" w:hAnsi="Arial" w:cs="Arial"/>
          <w:color w:val="000000"/>
          <w:sz w:val="20"/>
          <w:szCs w:val="22"/>
        </w:rPr>
      </w:pPr>
      <w:r>
        <w:rPr>
          <w:rFonts w:ascii="Arial" w:hAnsi="Arial" w:cs="Arial"/>
          <w:color w:val="000000"/>
          <w:sz w:val="20"/>
          <w:szCs w:val="22"/>
        </w:rPr>
        <w:t>Extrait très court, mais site intéressant par ailleurs :</w:t>
      </w:r>
    </w:p>
    <w:p w:rsidR="00F85C32" w:rsidRDefault="00F85C32">
      <w:pPr>
        <w:spacing w:after="0"/>
        <w:jc w:val="both"/>
        <w:rPr>
          <w:rFonts w:ascii="Arial" w:hAnsi="Arial" w:cs="Arial"/>
          <w:color w:val="000000"/>
          <w:sz w:val="22"/>
          <w:szCs w:val="22"/>
        </w:rPr>
      </w:pPr>
      <w:r>
        <w:rPr>
          <w:rFonts w:ascii="Arial" w:hAnsi="Arial" w:cs="Arial"/>
          <w:color w:val="000000"/>
          <w:sz w:val="20"/>
          <w:szCs w:val="22"/>
        </w:rPr>
        <w:t>http://www.bbc.co.uk/schoolradio/subjects/history/ww2clips/speeches/churchill_the_few</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 </w:t>
      </w:r>
    </w:p>
    <w:p w:rsidR="00F85C32" w:rsidRDefault="00F85C32">
      <w:pPr>
        <w:spacing w:after="58"/>
        <w:jc w:val="both"/>
      </w:pPr>
      <w:r>
        <w:rPr>
          <w:rFonts w:ascii="Arial" w:hAnsi="Arial" w:cs="Arial"/>
          <w:color w:val="000000"/>
          <w:sz w:val="22"/>
          <w:szCs w:val="22"/>
        </w:rPr>
        <w:t xml:space="preserve">L’on peut ensuite poursuivre l’étude par celle du </w:t>
      </w:r>
      <w:r>
        <w:rPr>
          <w:rFonts w:ascii="Arial" w:hAnsi="Arial" w:cs="Arial"/>
          <w:b/>
          <w:i/>
          <w:color w:val="000000"/>
          <w:sz w:val="22"/>
          <w:szCs w:val="22"/>
        </w:rPr>
        <w:t>Battle of Britain monument</w:t>
      </w:r>
      <w:r>
        <w:rPr>
          <w:rFonts w:ascii="Arial" w:hAnsi="Arial" w:cs="Arial"/>
          <w:color w:val="000000"/>
          <w:sz w:val="22"/>
          <w:szCs w:val="22"/>
        </w:rPr>
        <w:t xml:space="preserve"> à Londres, 2005. Le  mémorial est une commande de la </w:t>
      </w:r>
      <w:r>
        <w:rPr>
          <w:rFonts w:ascii="Arial" w:hAnsi="Arial" w:cs="Arial"/>
          <w:i/>
          <w:color w:val="000000"/>
          <w:sz w:val="22"/>
          <w:szCs w:val="22"/>
        </w:rPr>
        <w:t>Société Historique de la Bataille d’Angleterre</w:t>
      </w:r>
      <w:r>
        <w:rPr>
          <w:rFonts w:ascii="Arial" w:hAnsi="Arial" w:cs="Arial"/>
          <w:color w:val="000000"/>
          <w:sz w:val="22"/>
          <w:szCs w:val="22"/>
        </w:rPr>
        <w:t xml:space="preserve">. Ce monument est  très riche et l’étude peut être l’occasion pour le professeur de travailler d’autres aspects non abordés  précédemment. Paul Day, le sculpteur, a choisi de représenter sur ce monument plusieurs « images » de la mémoire collective anglaise. Les différentes sections du Mémorial peuvent être étudiées  par les élèves, dans le cadre d’une analyse photographique. Elles peuvent également faire l’objet d’études plus détaillées car certaines parties de la sculpture rappellent un aspect particulier du </w:t>
      </w:r>
      <w:r>
        <w:rPr>
          <w:rFonts w:ascii="Arial" w:hAnsi="Arial" w:cs="Arial"/>
          <w:i/>
          <w:iCs/>
          <w:color w:val="000000"/>
          <w:sz w:val="22"/>
          <w:szCs w:val="22"/>
        </w:rPr>
        <w:t>Home Front</w:t>
      </w:r>
      <w:r>
        <w:rPr>
          <w:rFonts w:ascii="Arial" w:hAnsi="Arial" w:cs="Arial"/>
          <w:color w:val="000000"/>
          <w:sz w:val="22"/>
          <w:szCs w:val="22"/>
        </w:rPr>
        <w:t xml:space="preserve"> ou de la notion de </w:t>
      </w:r>
      <w:r>
        <w:rPr>
          <w:rFonts w:ascii="Arial" w:hAnsi="Arial" w:cs="Arial"/>
          <w:i/>
          <w:iCs/>
          <w:color w:val="000000"/>
          <w:sz w:val="22"/>
          <w:szCs w:val="22"/>
        </w:rPr>
        <w:t>People’s War</w:t>
      </w:r>
      <w:r>
        <w:rPr>
          <w:rFonts w:ascii="Arial" w:hAnsi="Arial" w:cs="Arial"/>
          <w:color w:val="000000"/>
          <w:sz w:val="22"/>
          <w:szCs w:val="22"/>
        </w:rPr>
        <w:t xml:space="preserve"> (famille se cachant dans un abri Anderson, travailleurs dans une usine d’armement, etc.). </w:t>
      </w:r>
    </w:p>
    <w:p w:rsidR="00F85C32" w:rsidRDefault="00F85C32">
      <w:pPr>
        <w:spacing w:after="58"/>
        <w:jc w:val="both"/>
        <w:rPr>
          <w:rFonts w:ascii="Arial" w:hAnsi="Arial" w:cs="Arial"/>
          <w:color w:val="000000"/>
          <w:sz w:val="22"/>
          <w:szCs w:val="22"/>
        </w:rPr>
      </w:pPr>
      <w:hyperlink r:id="rId20" w:history="1">
        <w:r>
          <w:rPr>
            <w:rStyle w:val="Lienhypertexte"/>
            <w:rFonts w:ascii="Arial" w:hAnsi="Arial" w:cs="Arial"/>
            <w:color w:val="000000"/>
            <w:sz w:val="20"/>
            <w:szCs w:val="22"/>
            <w:u w:val="none"/>
          </w:rPr>
          <w:t>http://www.nationalarchives.gov.uk/education/worldwar2/theatres-of-war/western-europe/investigation/battle-of-britain/sources/photos/</w:t>
        </w:r>
      </w:hyperlink>
    </w:p>
    <w:p w:rsidR="00F85C32" w:rsidRDefault="00F85C32">
      <w:pPr>
        <w:spacing w:after="58"/>
        <w:jc w:val="both"/>
        <w:rPr>
          <w:rFonts w:ascii="Arial" w:hAnsi="Arial" w:cs="Arial"/>
          <w:color w:val="000000"/>
          <w:sz w:val="22"/>
          <w:szCs w:val="22"/>
        </w:rPr>
      </w:pPr>
    </w:p>
    <w:p w:rsidR="00F85C32" w:rsidRDefault="00F85C32">
      <w:pPr>
        <w:spacing w:after="58"/>
        <w:jc w:val="both"/>
      </w:pPr>
      <w:r>
        <w:rPr>
          <w:rFonts w:ascii="Arial" w:hAnsi="Arial" w:cs="Arial"/>
          <w:color w:val="000000"/>
          <w:sz w:val="22"/>
          <w:szCs w:val="22"/>
        </w:rPr>
        <w:t xml:space="preserve">Sur le site web du Monument, des sources complémentaires permettent de compléter l’analyse (liens vers des extraits littéraires ou poétiques sur la Bataille d’Angleterre). Ainsi, de nombreux témoignages de soldats et pilotes sont visibles dans la partie </w:t>
      </w:r>
      <w:r>
        <w:rPr>
          <w:rFonts w:ascii="Arial" w:hAnsi="Arial" w:cs="Arial"/>
          <w:i/>
          <w:color w:val="000000"/>
          <w:sz w:val="22"/>
          <w:szCs w:val="22"/>
        </w:rPr>
        <w:t>The Airmen’s stories.</w:t>
      </w:r>
    </w:p>
    <w:p w:rsidR="00F85C32" w:rsidRDefault="00F85C32">
      <w:pPr>
        <w:spacing w:after="58"/>
        <w:jc w:val="both"/>
        <w:rPr>
          <w:rFonts w:ascii="Arial" w:hAnsi="Arial" w:cs="Arial"/>
          <w:color w:val="000000"/>
          <w:sz w:val="22"/>
          <w:szCs w:val="22"/>
        </w:rPr>
      </w:pPr>
      <w:hyperlink r:id="rId21" w:history="1">
        <w:r>
          <w:rPr>
            <w:rStyle w:val="Lienhypertexte"/>
            <w:rFonts w:ascii="Arial" w:hAnsi="Arial" w:cs="Arial"/>
            <w:color w:val="000000"/>
            <w:sz w:val="20"/>
            <w:szCs w:val="22"/>
            <w:u w:val="none"/>
          </w:rPr>
          <w:t>http://www.bbm.org.uk/monumentnow.htm</w:t>
        </w:r>
      </w:hyperlink>
    </w:p>
    <w:p w:rsidR="00F85C32" w:rsidRDefault="00F85C32">
      <w:pPr>
        <w:spacing w:after="58"/>
        <w:jc w:val="both"/>
        <w:rPr>
          <w:rFonts w:ascii="Arial" w:hAnsi="Arial" w:cs="Arial"/>
          <w:color w:val="000000"/>
          <w:sz w:val="22"/>
          <w:szCs w:val="22"/>
        </w:rPr>
      </w:pPr>
    </w:p>
    <w:p w:rsidR="00F85C32" w:rsidRDefault="00F85C32">
      <w:pPr>
        <w:spacing w:after="58"/>
        <w:jc w:val="both"/>
      </w:pPr>
      <w:r>
        <w:rPr>
          <w:rFonts w:ascii="Arial" w:hAnsi="Arial" w:cs="Arial"/>
          <w:color w:val="000000"/>
          <w:sz w:val="22"/>
          <w:szCs w:val="22"/>
        </w:rPr>
        <w:t xml:space="preserve">Afin de rendre cette étude plus complète, l’on peut aussi évoquer le </w:t>
      </w:r>
      <w:r>
        <w:rPr>
          <w:rFonts w:ascii="Arial" w:hAnsi="Arial" w:cs="Arial"/>
          <w:i/>
          <w:color w:val="000000"/>
          <w:sz w:val="22"/>
          <w:szCs w:val="22"/>
        </w:rPr>
        <w:t>Memorial to the Few</w:t>
      </w:r>
      <w:r>
        <w:rPr>
          <w:rFonts w:ascii="Arial" w:hAnsi="Arial" w:cs="Arial"/>
          <w:color w:val="000000"/>
          <w:sz w:val="22"/>
          <w:szCs w:val="22"/>
        </w:rPr>
        <w:t>, qui se trouve à Capel-le-Ferne. Inauguré le 9 juillet 1993, par la Reine Mère. Un mur porte la liste des noms de ceux qui ont pris part à la Bataille d’Angleterre. De répliques de Spitfire et d’hurricane peuvent être montrées aux élèves.</w:t>
      </w:r>
    </w:p>
    <w:p w:rsidR="00F85C32" w:rsidRDefault="00F85C32">
      <w:pPr>
        <w:spacing w:after="58"/>
        <w:jc w:val="both"/>
        <w:rPr>
          <w:rFonts w:ascii="Arial" w:hAnsi="Arial" w:cs="Arial"/>
          <w:color w:val="000000"/>
          <w:sz w:val="22"/>
          <w:szCs w:val="22"/>
        </w:rPr>
      </w:pPr>
      <w:hyperlink r:id="rId22" w:history="1">
        <w:r>
          <w:rPr>
            <w:rStyle w:val="Lienhypertexte"/>
            <w:rFonts w:ascii="Arial" w:hAnsi="Arial" w:cs="Arial"/>
            <w:color w:val="000000"/>
            <w:sz w:val="20"/>
            <w:szCs w:val="22"/>
            <w:u w:val="none"/>
          </w:rPr>
          <w:t>http://www.battleofbritainmemorial.org/the-memorial/</w:t>
        </w:r>
      </w:hyperlink>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0"/>
          <w:szCs w:val="22"/>
        </w:rPr>
      </w:pPr>
      <w:r>
        <w:rPr>
          <w:rFonts w:ascii="Arial" w:hAnsi="Arial" w:cs="Arial"/>
          <w:color w:val="000000"/>
          <w:sz w:val="22"/>
          <w:szCs w:val="22"/>
        </w:rPr>
        <w:t>Enfin, le 28 juin 2012, la Reine Elizabeth a inauguré un Mémorial à la mémoire des 55 573 hommes du Bomber Command de la RFA, morts pendant la Seconde Guerre Mondiale.</w:t>
      </w:r>
    </w:p>
    <w:p w:rsidR="00F85C32" w:rsidRDefault="00F85C32">
      <w:pPr>
        <w:spacing w:after="58"/>
        <w:jc w:val="both"/>
      </w:pPr>
      <w:r>
        <w:rPr>
          <w:rFonts w:ascii="Arial" w:hAnsi="Arial" w:cs="Arial"/>
          <w:color w:val="000000"/>
          <w:sz w:val="20"/>
          <w:szCs w:val="22"/>
        </w:rPr>
        <w:t>Source : ‘Queen unveils RAF Bomber Command memorial’, by Alex Kleiderman, BBC news, 28 juin 2012</w:t>
      </w:r>
    </w:p>
    <w:p w:rsidR="00F85C32" w:rsidRDefault="00F85C32">
      <w:pPr>
        <w:spacing w:after="58"/>
        <w:jc w:val="both"/>
        <w:rPr>
          <w:rFonts w:ascii="Arial" w:hAnsi="Arial" w:cs="Arial"/>
          <w:color w:val="000000"/>
          <w:sz w:val="22"/>
          <w:szCs w:val="22"/>
        </w:rPr>
      </w:pPr>
      <w:hyperlink r:id="rId23" w:anchor="story_continues_3" w:history="1">
        <w:r>
          <w:rPr>
            <w:rStyle w:val="Lienhypertexte"/>
            <w:rFonts w:ascii="Arial" w:hAnsi="Arial" w:cs="Arial"/>
            <w:color w:val="000000"/>
            <w:sz w:val="20"/>
            <w:szCs w:val="22"/>
            <w:u w:val="none"/>
          </w:rPr>
          <w:t>http://www.bbc.co.uk/news/uk-18600871#story_continues_3</w:t>
        </w:r>
      </w:hyperlink>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b/>
          <w:bCs/>
          <w:color w:val="000000"/>
          <w:sz w:val="22"/>
          <w:szCs w:val="22"/>
          <w:u w:val="single"/>
        </w:rPr>
      </w:pPr>
      <w:r>
        <w:rPr>
          <w:rFonts w:ascii="Arial" w:hAnsi="Arial" w:cs="Arial"/>
          <w:color w:val="000000"/>
          <w:sz w:val="22"/>
          <w:szCs w:val="22"/>
        </w:rPr>
        <w:t xml:space="preserve"> </w:t>
      </w:r>
    </w:p>
    <w:p w:rsidR="00F85C32" w:rsidRDefault="00F85C32">
      <w:pPr>
        <w:numPr>
          <w:ilvl w:val="0"/>
          <w:numId w:val="1"/>
        </w:numPr>
        <w:spacing w:after="58"/>
        <w:jc w:val="both"/>
        <w:rPr>
          <w:rFonts w:ascii="Arial" w:hAnsi="Arial" w:cs="Arial"/>
          <w:color w:val="000000"/>
          <w:sz w:val="22"/>
          <w:szCs w:val="22"/>
        </w:rPr>
      </w:pPr>
      <w:r>
        <w:rPr>
          <w:rFonts w:ascii="Arial" w:hAnsi="Arial" w:cs="Arial"/>
          <w:b/>
          <w:bCs/>
          <w:color w:val="000000"/>
          <w:sz w:val="22"/>
          <w:szCs w:val="22"/>
          <w:u w:val="single"/>
        </w:rPr>
        <w:t>The Blitz, myth or reality ?</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L'on pourra ensuite s'intéresser au « mythe du Blitz » : la résistance des Anglais durant les bombardements de 1940-1941 est en effet au coeur de la mémoire collective de la Seconde Guerre mondiale en Grande-Bretagne. Les témoignages sont nombreux à rendre hommage au courage et à la résilience du peuple engagé dans la défense de Londres.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Cette image, d'un peuple soudé dans l'adversité et résistant dans l'épreuve, est largement tributaire de la propagande diffusée durant la Seconde Guerre mondiale. Elle a nourri et s'est imposée comme la mémoire dominante de cette guerre.</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Plusieurs questions peuvent guider l'étude du « mythe du Blitz » : </w:t>
      </w:r>
      <w:r>
        <w:rPr>
          <w:rFonts w:ascii="Arial" w:hAnsi="Arial" w:cs="Arial"/>
          <w:i/>
          <w:iCs/>
          <w:color w:val="000000"/>
          <w:sz w:val="22"/>
          <w:szCs w:val="22"/>
        </w:rPr>
        <w:t xml:space="preserve">Cette image est-elle trompeuse ? Dans quelle mesure le « mythe du Blitz » correspond-il à une réalité historique? Comment expliquer la persistance de cette vision de la guerre ? </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Plusieurs historiens ont, sinon dénoncé, du moins nuancé le mythe. Le livre d'Angus Calder, </w:t>
      </w:r>
      <w:r>
        <w:rPr>
          <w:rFonts w:ascii="Arial" w:hAnsi="Arial" w:cs="Arial"/>
          <w:i/>
          <w:iCs/>
          <w:color w:val="000000"/>
          <w:sz w:val="22"/>
          <w:szCs w:val="22"/>
        </w:rPr>
        <w:t>The Myth of the Blitz</w:t>
      </w:r>
      <w:r>
        <w:rPr>
          <w:rFonts w:ascii="Arial" w:hAnsi="Arial" w:cs="Arial"/>
          <w:color w:val="000000"/>
          <w:sz w:val="22"/>
          <w:szCs w:val="22"/>
        </w:rPr>
        <w:t>, publié en 1991, reste l'une des plus importantes études sur le sujet. Cet ouvrage remet en cause l'image d'un peuple uni (l'auteur insiste notamment sur les inégalités et le manque de solidarité entre classes sociales – une approche en termes de classe qui lui a parfois été reprochée, il évoque également les pillages des maisons détruites ainsi que l'impréparation du gouvernement à la guerre). Angus Calder s'intéresse surtout dans ce livre à la façon dont la mémoire de la guerre a été construite. Il montre notamment la persistance des thèmes de la propagande de guerre dans la mémoire officielle et collective. C'est une certaine image de la nation et du peuple britannique qui sous-tend ce mythe du Blitz, expliquant sa longévité.</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S'il est intéressant de déconstruire ce mythe, et de montrer en quoi cette image peut être fausse ou du moins partiale, il semble surtout important d'expliquer la persistance de cette vision et donc d'en montrer l'efficacité – le risque étant sinon de tomber dans un contre-mythe, plus faux que le « mythe du Blitz ». Il ne s'agit pas, contrairement au cas français, de débusquer un passé occulté. Plus que la question de sa véracité, c'est la question de l'utilisation politique de ce mythe qui se pose.</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Les documents qui permettent d'étudier la persistance de cette vision de la guerre – et sa cristallisation en un mythe – sont nombreux. On peut les classer en deux catégories : ceux qui ressortent d'une culture populaire et ceux qui ont une dimension politique.</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u w:val="single"/>
        </w:rPr>
        <w:t xml:space="preserve">Le mythe du Blitz dans la culture populaire : </w:t>
      </w:r>
    </w:p>
    <w:p w:rsidR="00F85C32" w:rsidRDefault="00F85C32">
      <w:pPr>
        <w:spacing w:after="58"/>
        <w:jc w:val="both"/>
        <w:rPr>
          <w:rFonts w:ascii="Arial" w:hAnsi="Arial" w:cs="Arial"/>
          <w:color w:val="000000"/>
          <w:sz w:val="22"/>
          <w:szCs w:val="22"/>
        </w:rPr>
      </w:pPr>
    </w:p>
    <w:p w:rsidR="00F85C32" w:rsidRDefault="00F85C32">
      <w:pPr>
        <w:numPr>
          <w:ilvl w:val="0"/>
          <w:numId w:val="4"/>
        </w:numPr>
        <w:spacing w:after="58"/>
        <w:jc w:val="both"/>
        <w:rPr>
          <w:rFonts w:ascii="Arial" w:hAnsi="Arial" w:cs="Arial"/>
          <w:color w:val="000000"/>
          <w:sz w:val="22"/>
          <w:szCs w:val="22"/>
        </w:rPr>
      </w:pPr>
      <w:r>
        <w:rPr>
          <w:rFonts w:ascii="Arial" w:hAnsi="Arial" w:cs="Arial"/>
          <w:color w:val="000000"/>
          <w:sz w:val="22"/>
          <w:szCs w:val="22"/>
        </w:rPr>
        <w:t xml:space="preserve">Film : </w:t>
      </w:r>
      <w:r>
        <w:rPr>
          <w:rFonts w:ascii="Arial" w:hAnsi="Arial" w:cs="Arial"/>
          <w:i/>
          <w:iCs/>
          <w:color w:val="000000"/>
          <w:sz w:val="22"/>
          <w:szCs w:val="22"/>
        </w:rPr>
        <w:t xml:space="preserve">Hope and Glory </w:t>
      </w:r>
      <w:r>
        <w:rPr>
          <w:rFonts w:ascii="Arial" w:hAnsi="Arial" w:cs="Arial"/>
          <w:color w:val="000000"/>
          <w:sz w:val="22"/>
          <w:szCs w:val="22"/>
        </w:rPr>
        <w:t xml:space="preserve">(le film est étudié dans le livre d'Angus Calder).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En partie fondé sur les souvenirs personnels du réalisateur, John Boorman, le film raconte l'histoire de la guerre vue à travers les yeux d'un enfant de 9 ans qui vit dans la banlieue de Londres. Il met l'accent sur la vie d'une famille durant le Blitz. Les scènes parfois dramatiques, parfois drôles, montrent la résilience et l'humour des Britanniques face aux événements. Le titre du film fait référence à la chanson « Land of Hope and Glory ».</w:t>
      </w:r>
    </w:p>
    <w:p w:rsidR="00F85C32" w:rsidRDefault="00F85C32">
      <w:pPr>
        <w:spacing w:after="58"/>
        <w:jc w:val="both"/>
      </w:pPr>
      <w:r>
        <w:rPr>
          <w:rFonts w:ascii="Arial" w:hAnsi="Arial" w:cs="Arial"/>
          <w:color w:val="000000"/>
          <w:sz w:val="22"/>
          <w:szCs w:val="22"/>
        </w:rPr>
        <w:t xml:space="preserve">Résumé du film sur le site du </w:t>
      </w:r>
      <w:r>
        <w:rPr>
          <w:rFonts w:ascii="Arial" w:hAnsi="Arial" w:cs="Arial"/>
          <w:i/>
          <w:iCs/>
          <w:color w:val="000000"/>
          <w:sz w:val="22"/>
          <w:szCs w:val="22"/>
        </w:rPr>
        <w:t>New York Times</w:t>
      </w:r>
    </w:p>
    <w:p w:rsidR="00F85C32" w:rsidRDefault="00F85C32">
      <w:pPr>
        <w:spacing w:after="58"/>
        <w:jc w:val="both"/>
        <w:rPr>
          <w:rFonts w:ascii="Arial" w:hAnsi="Arial" w:cs="Arial"/>
          <w:color w:val="000000"/>
          <w:sz w:val="22"/>
          <w:szCs w:val="22"/>
        </w:rPr>
      </w:pPr>
      <w:hyperlink r:id="rId24" w:history="1">
        <w:r>
          <w:rPr>
            <w:rStyle w:val="Lienhypertexte"/>
            <w:rFonts w:ascii="Arial" w:hAnsi="Arial" w:cs="Arial"/>
            <w:color w:val="000000"/>
            <w:sz w:val="20"/>
            <w:szCs w:val="22"/>
            <w:u w:val="none"/>
          </w:rPr>
          <w:t>http://www.nytimes.com/movies/movie/23106/Hope-and-Glory/overview</w:t>
        </w:r>
      </w:hyperlink>
    </w:p>
    <w:p w:rsidR="00F85C32" w:rsidRDefault="00F85C32">
      <w:pPr>
        <w:spacing w:after="58"/>
        <w:jc w:val="both"/>
        <w:rPr>
          <w:rFonts w:ascii="Arial" w:hAnsi="Arial" w:cs="Arial"/>
          <w:color w:val="000000"/>
          <w:sz w:val="22"/>
          <w:szCs w:val="22"/>
        </w:rPr>
      </w:pPr>
    </w:p>
    <w:p w:rsidR="00F85C32" w:rsidRDefault="00F85C32">
      <w:pPr>
        <w:numPr>
          <w:ilvl w:val="0"/>
          <w:numId w:val="2"/>
        </w:numPr>
        <w:spacing w:after="58"/>
        <w:jc w:val="both"/>
        <w:rPr>
          <w:rFonts w:ascii="Arial" w:hAnsi="Arial" w:cs="Arial"/>
          <w:color w:val="000000"/>
          <w:sz w:val="22"/>
          <w:szCs w:val="22"/>
        </w:rPr>
      </w:pPr>
      <w:r>
        <w:rPr>
          <w:rFonts w:ascii="Arial" w:hAnsi="Arial" w:cs="Arial"/>
          <w:color w:val="000000"/>
          <w:sz w:val="22"/>
          <w:szCs w:val="22"/>
        </w:rPr>
        <w:t xml:space="preserve">Série : the 1940s House </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Ce programme de télé-réalité, diffusé sur Channel 4, invite à suivre les aventures de familles anglaises transposées à l'époque du Blitz. Les épisodes tendent ainsi à montrer le courage de ces Anglais qui ont su tenir dans des conditions de vie extrêmement difficiles.</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Présentation de la série sur : </w:t>
      </w:r>
      <w:hyperlink r:id="rId25" w:history="1">
        <w:r>
          <w:rPr>
            <w:rStyle w:val="Lienhypertexte"/>
            <w:rFonts w:ascii="Arial" w:hAnsi="Arial" w:cs="Arial"/>
            <w:color w:val="000000"/>
            <w:sz w:val="20"/>
            <w:szCs w:val="22"/>
            <w:u w:val="none"/>
          </w:rPr>
          <w:t>http://www.ovguide.com/tv/the_1940s_house.htm</w:t>
        </w:r>
      </w:hyperlink>
    </w:p>
    <w:p w:rsidR="00F85C32" w:rsidRDefault="00F85C32">
      <w:pPr>
        <w:spacing w:after="58"/>
        <w:jc w:val="both"/>
        <w:rPr>
          <w:rFonts w:ascii="Arial" w:hAnsi="Arial" w:cs="Arial"/>
          <w:color w:val="000000"/>
          <w:sz w:val="22"/>
          <w:szCs w:val="22"/>
        </w:rPr>
      </w:pPr>
    </w:p>
    <w:p w:rsidR="00F85C32" w:rsidRDefault="00F85C32">
      <w:pPr>
        <w:numPr>
          <w:ilvl w:val="0"/>
          <w:numId w:val="3"/>
        </w:numPr>
        <w:spacing w:after="58"/>
        <w:jc w:val="both"/>
        <w:rPr>
          <w:rFonts w:ascii="Arial" w:hAnsi="Arial" w:cs="Arial"/>
          <w:color w:val="000000"/>
          <w:sz w:val="22"/>
          <w:szCs w:val="22"/>
        </w:rPr>
      </w:pPr>
      <w:r>
        <w:rPr>
          <w:rFonts w:ascii="Arial" w:hAnsi="Arial" w:cs="Arial"/>
          <w:color w:val="000000"/>
          <w:sz w:val="22"/>
          <w:szCs w:val="22"/>
        </w:rPr>
        <w:t>Un produit de grande consommation : l'affiche « Keep calm and carry on »</w:t>
      </w:r>
    </w:p>
    <w:p w:rsidR="00F85C32" w:rsidRDefault="00F85C32">
      <w:pPr>
        <w:spacing w:after="58"/>
        <w:jc w:val="both"/>
      </w:pPr>
      <w:r>
        <w:rPr>
          <w:rFonts w:ascii="Arial" w:hAnsi="Arial" w:cs="Arial"/>
          <w:color w:val="000000"/>
          <w:sz w:val="22"/>
          <w:szCs w:val="22"/>
        </w:rPr>
        <w:t>Plusieurs articles reviennent sur l'histoire du poster et sa récente redécouverte et popularité :</w:t>
      </w:r>
    </w:p>
    <w:p w:rsidR="00F85C32" w:rsidRDefault="00F85C32">
      <w:pPr>
        <w:spacing w:after="58"/>
        <w:jc w:val="both"/>
        <w:rPr>
          <w:rFonts w:ascii="Arial" w:hAnsi="Arial" w:cs="Arial"/>
          <w:color w:val="000000"/>
          <w:sz w:val="22"/>
          <w:szCs w:val="22"/>
        </w:rPr>
      </w:pPr>
    </w:p>
    <w:tbl>
      <w:tblPr>
        <w:tblW w:w="0" w:type="auto"/>
        <w:tblInd w:w="55" w:type="dxa"/>
        <w:tblLayout w:type="fixed"/>
        <w:tblCellMar>
          <w:top w:w="55" w:type="dxa"/>
          <w:left w:w="55" w:type="dxa"/>
          <w:bottom w:w="55" w:type="dxa"/>
          <w:right w:w="55" w:type="dxa"/>
        </w:tblCellMar>
        <w:tblLook w:val="0000"/>
      </w:tblPr>
      <w:tblGrid>
        <w:gridCol w:w="9986"/>
      </w:tblGrid>
      <w:tr w:rsidR="00F85C32">
        <w:tc>
          <w:tcPr>
            <w:tcW w:w="9986" w:type="dxa"/>
            <w:tcBorders>
              <w:top w:val="single" w:sz="1" w:space="0" w:color="000000"/>
              <w:left w:val="single" w:sz="1" w:space="0" w:color="000000"/>
              <w:bottom w:val="single" w:sz="1" w:space="0" w:color="000000"/>
              <w:right w:val="single" w:sz="1" w:space="0" w:color="000000"/>
            </w:tcBorders>
            <w:shd w:val="clear" w:color="auto" w:fill="auto"/>
          </w:tcPr>
          <w:p w:rsidR="00F85C32" w:rsidRDefault="00F85C32">
            <w:pPr>
              <w:pStyle w:val="TableContents"/>
              <w:spacing w:after="58"/>
              <w:rPr>
                <w:rFonts w:ascii="Arial" w:hAnsi="Arial" w:cs="Arial"/>
                <w:color w:val="000000"/>
                <w:sz w:val="22"/>
                <w:szCs w:val="22"/>
              </w:rPr>
            </w:pPr>
            <w:r>
              <w:rPr>
                <w:rFonts w:ascii="Arial" w:hAnsi="Arial" w:cs="Arial"/>
                <w:b/>
                <w:bCs/>
                <w:color w:val="000000"/>
                <w:sz w:val="22"/>
                <w:szCs w:val="22"/>
              </w:rPr>
              <w:t xml:space="preserve">« What Crisis ? Jon Henley on the poster we just can't stop buying », </w:t>
            </w:r>
            <w:r>
              <w:rPr>
                <w:rFonts w:ascii="Arial" w:hAnsi="Arial" w:cs="Arial"/>
                <w:b/>
                <w:bCs/>
                <w:i/>
                <w:iCs/>
                <w:color w:val="000000"/>
                <w:sz w:val="22"/>
                <w:szCs w:val="22"/>
              </w:rPr>
              <w:t>The</w:t>
            </w:r>
            <w:r>
              <w:rPr>
                <w:rFonts w:ascii="Arial" w:hAnsi="Arial" w:cs="Arial"/>
                <w:b/>
                <w:bCs/>
                <w:color w:val="000000"/>
                <w:sz w:val="22"/>
                <w:szCs w:val="22"/>
              </w:rPr>
              <w:t xml:space="preserve"> </w:t>
            </w:r>
            <w:r>
              <w:rPr>
                <w:rFonts w:ascii="Arial" w:hAnsi="Arial" w:cs="Arial"/>
                <w:b/>
                <w:bCs/>
                <w:i/>
                <w:iCs/>
                <w:color w:val="000000"/>
                <w:sz w:val="22"/>
                <w:szCs w:val="22"/>
              </w:rPr>
              <w:t>Guardian</w:t>
            </w:r>
            <w:r>
              <w:rPr>
                <w:rFonts w:ascii="Arial" w:hAnsi="Arial" w:cs="Arial"/>
                <w:b/>
                <w:bCs/>
                <w:color w:val="000000"/>
                <w:sz w:val="22"/>
                <w:szCs w:val="22"/>
              </w:rPr>
              <w:t>, 18 March 2009</w:t>
            </w:r>
          </w:p>
          <w:p w:rsidR="00F85C32" w:rsidRDefault="00F85C32">
            <w:pPr>
              <w:pStyle w:val="Corpsdetexte"/>
              <w:spacing w:after="58"/>
              <w:jc w:val="both"/>
              <w:rPr>
                <w:rFonts w:ascii="Arial" w:hAnsi="Arial" w:cs="Arial"/>
                <w:color w:val="000000"/>
                <w:sz w:val="22"/>
                <w:szCs w:val="22"/>
              </w:rPr>
            </w:pPr>
            <w:r>
              <w:rPr>
                <w:rFonts w:ascii="Arial" w:hAnsi="Arial" w:cs="Arial"/>
                <w:color w:val="000000"/>
                <w:sz w:val="22"/>
                <w:szCs w:val="22"/>
              </w:rPr>
              <w:t xml:space="preserve">This poster was the third in a series. The first […] read: Your Courage, Your Cheerfulness, Your Resolution Will Bring Us Victory. The second, identically styled, stated: Freedom Is In Peril. </w:t>
            </w:r>
          </w:p>
          <w:p w:rsidR="00F85C32" w:rsidRDefault="00F85C32">
            <w:pPr>
              <w:pStyle w:val="Corpsdetexte"/>
              <w:spacing w:after="58"/>
              <w:jc w:val="both"/>
              <w:rPr>
                <w:rFonts w:ascii="Arial" w:hAnsi="Arial" w:cs="Arial"/>
                <w:color w:val="000000"/>
                <w:sz w:val="22"/>
                <w:szCs w:val="22"/>
              </w:rPr>
            </w:pPr>
            <w:r>
              <w:rPr>
                <w:rFonts w:ascii="Arial" w:hAnsi="Arial" w:cs="Arial"/>
                <w:color w:val="000000"/>
                <w:sz w:val="22"/>
                <w:szCs w:val="22"/>
              </w:rPr>
              <w:t>From August 1939, both posters began appearing all over the country […]. The third, though, was held back. This one was for the real crisis: invasion. […] the vast majority of the British public never got to see it. This poster enjoined: Keep Calm And Carry On.</w:t>
            </w:r>
          </w:p>
          <w:p w:rsidR="00F85C32" w:rsidRDefault="00F85C32">
            <w:pPr>
              <w:pStyle w:val="Corpsdetexte"/>
              <w:spacing w:after="58"/>
              <w:jc w:val="both"/>
              <w:rPr>
                <w:rFonts w:ascii="Arial" w:hAnsi="Arial" w:cs="Arial"/>
                <w:color w:val="000000"/>
                <w:sz w:val="22"/>
                <w:szCs w:val="22"/>
              </w:rPr>
            </w:pPr>
            <w:r>
              <w:rPr>
                <w:rFonts w:ascii="Arial" w:hAnsi="Arial" w:cs="Arial"/>
                <w:color w:val="000000"/>
                <w:sz w:val="22"/>
                <w:szCs w:val="22"/>
              </w:rPr>
              <w:t xml:space="preserve">And suddenly these days, it's everywhere, from homes to pubs to government offices. […] For 60 years, the poster had been forgotten, [until it was found and reproductions were sold by the owner of a bookshop] in Northumberland. Today, you can buy Keep Calm and Carry On mugs, doormats, T-shirts, hoodies, baby clothes and flight bags. […] </w:t>
            </w:r>
          </w:p>
          <w:p w:rsidR="00F85C32" w:rsidRDefault="00F85C32">
            <w:pPr>
              <w:pStyle w:val="Corpsdetexte"/>
              <w:spacing w:after="58"/>
              <w:jc w:val="both"/>
            </w:pPr>
            <w:r>
              <w:rPr>
                <w:rFonts w:ascii="Arial" w:hAnsi="Arial" w:cs="Arial"/>
                <w:color w:val="000000"/>
                <w:sz w:val="22"/>
                <w:szCs w:val="22"/>
              </w:rPr>
              <w:t xml:space="preserve">Alain Samson, a social psychologist […] says that in times of difficulty, "people are brought together by looking for common values or purposes […]. The words are also particularly positive, reassuring, in a period of [crisis]." </w:t>
            </w:r>
          </w:p>
          <w:p w:rsidR="00F85C32" w:rsidRDefault="00F85C32">
            <w:pPr>
              <w:pStyle w:val="TableContents"/>
              <w:spacing w:after="58"/>
              <w:jc w:val="both"/>
            </w:pPr>
            <w:hyperlink r:id="rId26" w:history="1">
              <w:r>
                <w:rPr>
                  <w:rStyle w:val="Lienhypertexte"/>
                  <w:rFonts w:ascii="Arial" w:hAnsi="Arial" w:cs="Arial"/>
                  <w:color w:val="000000"/>
                  <w:sz w:val="20"/>
                  <w:szCs w:val="22"/>
                  <w:u w:val="none"/>
                </w:rPr>
                <w:t>http://www.theguardian.com/lifeandstyl</w:t>
              </w:r>
            </w:hyperlink>
            <w:r>
              <w:rPr>
                <w:rStyle w:val="Lienhypertexte"/>
                <w:rFonts w:ascii="Arial" w:hAnsi="Arial" w:cs="Arial"/>
                <w:color w:val="000000"/>
                <w:sz w:val="20"/>
                <w:szCs w:val="22"/>
                <w:u w:val="none"/>
              </w:rPr>
              <w:t>e</w:t>
            </w:r>
            <w:hyperlink r:id="rId27" w:history="1">
              <w:r>
                <w:rPr>
                  <w:rStyle w:val="Lienhypertexte"/>
                  <w:rFonts w:ascii="Arial" w:hAnsi="Arial" w:cs="Arial"/>
                  <w:color w:val="000000"/>
                  <w:sz w:val="20"/>
                  <w:szCs w:val="22"/>
                  <w:u w:val="none"/>
                </w:rPr>
                <w:t>/2009/mar/18/keep-calm-carry-on-poster</w:t>
              </w:r>
            </w:hyperlink>
          </w:p>
        </w:tc>
      </w:tr>
    </w:tbl>
    <w:p w:rsidR="00F85C32" w:rsidRDefault="00F85C32">
      <w:pPr>
        <w:spacing w:after="58"/>
        <w:jc w:val="both"/>
        <w:rPr>
          <w:rFonts w:ascii="Arial" w:hAnsi="Arial" w:cs="Arial"/>
          <w:color w:val="000000"/>
          <w:sz w:val="22"/>
          <w:szCs w:val="22"/>
        </w:rPr>
      </w:pPr>
    </w:p>
    <w:p w:rsidR="00F85C32" w:rsidRDefault="00F85C32">
      <w:pPr>
        <w:spacing w:after="0"/>
        <w:jc w:val="both"/>
      </w:pPr>
      <w:r>
        <w:rPr>
          <w:rFonts w:ascii="Arial" w:hAnsi="Arial" w:cs="Arial"/>
          <w:color w:val="000000"/>
          <w:sz w:val="22"/>
          <w:szCs w:val="22"/>
        </w:rPr>
        <w:t xml:space="preserve">Voir également : </w:t>
      </w:r>
    </w:p>
    <w:p w:rsidR="00F85C32" w:rsidRDefault="00F85C32">
      <w:pPr>
        <w:spacing w:after="0"/>
        <w:jc w:val="both"/>
      </w:pPr>
      <w:hyperlink r:id="rId28" w:history="1">
        <w:r>
          <w:rPr>
            <w:rStyle w:val="Lienhypertexte"/>
            <w:rFonts w:ascii="Arial" w:hAnsi="Arial" w:cs="Arial"/>
            <w:color w:val="000000"/>
            <w:sz w:val="20"/>
            <w:szCs w:val="22"/>
            <w:u w:val="none"/>
          </w:rPr>
          <w:t>http://news.bbc.co.uk/2/hi/uk_news/magazine/7869458.stm</w:t>
        </w:r>
      </w:hyperlink>
    </w:p>
    <w:p w:rsidR="00F85C32" w:rsidRDefault="00F85C32">
      <w:pPr>
        <w:spacing w:after="0"/>
        <w:jc w:val="both"/>
      </w:pPr>
      <w:hyperlink r:id="rId29" w:history="1">
        <w:r>
          <w:rPr>
            <w:rStyle w:val="Lienhypertexte"/>
            <w:rFonts w:ascii="Arial" w:hAnsi="Arial" w:cs="Arial"/>
            <w:color w:val="000000"/>
            <w:sz w:val="20"/>
            <w:szCs w:val="22"/>
            <w:u w:val="none"/>
          </w:rPr>
          <w:t>http://www.telegraph.co.uk/history/world-war-two/8794171/Keep-Calm-and-Carry-On-poster-is-causing-a-storm.html</w:t>
        </w:r>
      </w:hyperlink>
    </w:p>
    <w:p w:rsidR="00F85C32" w:rsidRDefault="00F85C32">
      <w:pPr>
        <w:spacing w:after="0"/>
        <w:jc w:val="both"/>
        <w:rPr>
          <w:rFonts w:ascii="Arial" w:hAnsi="Arial" w:cs="Arial"/>
          <w:color w:val="000000"/>
          <w:sz w:val="22"/>
          <w:szCs w:val="22"/>
        </w:rPr>
      </w:pPr>
      <w:hyperlink r:id="rId30" w:history="1">
        <w:r>
          <w:rPr>
            <w:rStyle w:val="Lienhypertexte"/>
            <w:rFonts w:ascii="Arial" w:hAnsi="Arial" w:cs="Arial"/>
            <w:color w:val="000000"/>
            <w:sz w:val="20"/>
            <w:szCs w:val="22"/>
            <w:u w:val="none"/>
          </w:rPr>
          <w:t>http://news.bbc.co.uk/2/hi/uk_news/magazine/7869458.stm</w:t>
        </w:r>
      </w:hyperlink>
    </w:p>
    <w:p w:rsidR="00F85C32" w:rsidRDefault="00F85C32">
      <w:pPr>
        <w:spacing w:after="58"/>
        <w:jc w:val="both"/>
        <w:rPr>
          <w:rFonts w:ascii="Arial" w:hAnsi="Arial" w:cs="Arial"/>
          <w:color w:val="000000"/>
          <w:sz w:val="22"/>
          <w:szCs w:val="22"/>
        </w:rPr>
      </w:pPr>
    </w:p>
    <w:p w:rsidR="00F85C32" w:rsidRDefault="00F85C32">
      <w:pPr>
        <w:spacing w:after="58"/>
        <w:jc w:val="both"/>
      </w:pPr>
      <w:r>
        <w:rPr>
          <w:rFonts w:ascii="Arial" w:hAnsi="Arial" w:cs="Arial"/>
          <w:color w:val="000000"/>
          <w:sz w:val="22"/>
          <w:szCs w:val="22"/>
        </w:rPr>
        <w:t xml:space="preserve">Ce site marchand permet d'appréhender les nombreuses déclinaisons commerciales de l'affiche : </w:t>
      </w:r>
    </w:p>
    <w:p w:rsidR="00F85C32" w:rsidRDefault="00F85C32">
      <w:pPr>
        <w:spacing w:after="58"/>
        <w:jc w:val="both"/>
        <w:rPr>
          <w:rFonts w:ascii="Arial" w:hAnsi="Arial" w:cs="Arial"/>
          <w:color w:val="000000"/>
          <w:sz w:val="22"/>
          <w:szCs w:val="22"/>
        </w:rPr>
      </w:pPr>
      <w:hyperlink r:id="rId31" w:history="1">
        <w:r>
          <w:rPr>
            <w:rStyle w:val="Lienhypertexte"/>
            <w:rFonts w:ascii="Arial" w:hAnsi="Arial" w:cs="Arial"/>
            <w:color w:val="000000"/>
            <w:sz w:val="20"/>
            <w:szCs w:val="22"/>
            <w:u w:val="none"/>
          </w:rPr>
          <w:t>http://www.keepcalmandcarryon.com/</w:t>
        </w:r>
      </w:hyperlink>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u w:val="single"/>
        </w:rPr>
        <w:t>L'utilisation du mythe du Blitz dans la politique</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rPr>
        <w:t>Plusieurs discours peuvent être utilisés pour montrer la façon dont les hommes et femmes politiques anglais ont pu, en temps de crise, faire appel à l'esprit du Blitz pour raviver l'unité nationale. On pourra noter les accents churchilliens de ces discours.</w:t>
      </w:r>
    </w:p>
    <w:p w:rsidR="00F85C32" w:rsidRDefault="00F85C32">
      <w:pPr>
        <w:numPr>
          <w:ilvl w:val="0"/>
          <w:numId w:val="5"/>
        </w:numPr>
        <w:spacing w:after="58"/>
        <w:jc w:val="both"/>
      </w:pPr>
      <w:r>
        <w:rPr>
          <w:rFonts w:ascii="Arial" w:hAnsi="Arial" w:cs="Arial"/>
          <w:color w:val="000000"/>
          <w:sz w:val="22"/>
          <w:szCs w:val="22"/>
        </w:rPr>
        <w:t>Margaret Thatcher lors de la guerre des Falklands :</w:t>
      </w:r>
    </w:p>
    <w:p w:rsidR="00F85C32" w:rsidRDefault="00F85C32">
      <w:pPr>
        <w:spacing w:after="58"/>
        <w:jc w:val="both"/>
      </w:pPr>
      <w:hyperlink r:id="rId32" w:history="1">
        <w:r>
          <w:rPr>
            <w:rStyle w:val="Lienhypertexte"/>
            <w:rFonts w:ascii="Arial" w:hAnsi="Arial" w:cs="Arial"/>
            <w:color w:val="000000"/>
            <w:sz w:val="20"/>
            <w:szCs w:val="22"/>
            <w:u w:val="none"/>
          </w:rPr>
          <w:t>http://www.margaretthatcher.org/speeches/displaydocument.asp?docid=104989</w:t>
        </w:r>
      </w:hyperlink>
    </w:p>
    <w:p w:rsidR="00F85C32" w:rsidRDefault="00F85C32">
      <w:pPr>
        <w:spacing w:after="58"/>
        <w:jc w:val="both"/>
      </w:pPr>
    </w:p>
    <w:p w:rsidR="00F85C32" w:rsidRDefault="00F85C32">
      <w:pPr>
        <w:numPr>
          <w:ilvl w:val="0"/>
          <w:numId w:val="6"/>
        </w:numPr>
        <w:spacing w:after="58"/>
        <w:jc w:val="both"/>
      </w:pPr>
      <w:r>
        <w:rPr>
          <w:rFonts w:ascii="Arial" w:hAnsi="Arial" w:cs="Arial"/>
          <w:color w:val="000000"/>
          <w:sz w:val="22"/>
          <w:szCs w:val="22"/>
        </w:rPr>
        <w:t xml:space="preserve">Tony Blair lors des attentats de Londres : </w:t>
      </w:r>
    </w:p>
    <w:p w:rsidR="00F85C32" w:rsidRDefault="00F85C32">
      <w:pPr>
        <w:spacing w:after="58"/>
        <w:jc w:val="both"/>
      </w:pPr>
      <w:hyperlink r:id="rId33" w:history="1">
        <w:r>
          <w:rPr>
            <w:rStyle w:val="Lienhypertexte"/>
            <w:rFonts w:ascii="Arial" w:hAnsi="Arial" w:cs="Arial"/>
            <w:color w:val="000000"/>
            <w:sz w:val="20"/>
            <w:szCs w:val="22"/>
            <w:u w:val="none"/>
          </w:rPr>
          <w:t>https://www.youtube.com/watch?v=5Cntv8JtuJA</w:t>
        </w:r>
      </w:hyperlink>
    </w:p>
    <w:p w:rsidR="00F85C32" w:rsidRDefault="00F85C32">
      <w:pPr>
        <w:spacing w:after="58"/>
        <w:jc w:val="both"/>
        <w:rPr>
          <w:rFonts w:ascii="Arial" w:hAnsi="Arial" w:cs="Arial"/>
          <w:color w:val="000000"/>
          <w:sz w:val="22"/>
          <w:szCs w:val="22"/>
        </w:rPr>
      </w:pPr>
      <w:hyperlink r:id="rId34" w:history="1">
        <w:r>
          <w:rPr>
            <w:rStyle w:val="Lienhypertexte"/>
            <w:rFonts w:ascii="Arial" w:hAnsi="Arial" w:cs="Arial"/>
            <w:color w:val="000000"/>
            <w:sz w:val="20"/>
            <w:szCs w:val="22"/>
            <w:u w:val="none"/>
          </w:rPr>
          <w:t>http://news.bbc.co.uk/2/hi/uk_news/4659953.stm</w:t>
        </w:r>
      </w:hyperlink>
    </w:p>
    <w:p w:rsidR="00F85C32" w:rsidRDefault="00F85C32">
      <w:pPr>
        <w:spacing w:after="58"/>
        <w:jc w:val="both"/>
        <w:rPr>
          <w:rFonts w:ascii="Arial" w:hAnsi="Arial" w:cs="Arial"/>
          <w:color w:val="000000"/>
          <w:sz w:val="22"/>
          <w:szCs w:val="22"/>
        </w:rPr>
      </w:pPr>
    </w:p>
    <w:p w:rsidR="00F85C32" w:rsidRDefault="00F85C32">
      <w:pPr>
        <w:spacing w:after="58"/>
        <w:jc w:val="both"/>
      </w:pPr>
      <w:r>
        <w:rPr>
          <w:rFonts w:ascii="Arial" w:hAnsi="Arial" w:cs="Arial"/>
          <w:color w:val="000000"/>
          <w:sz w:val="22"/>
          <w:szCs w:val="22"/>
        </w:rPr>
        <w:t xml:space="preserve">L'esprit du Blitz est aussi régulièrement convoqué en temps de crise économique, pour justifier les sacrifices demandés. Cette comparaison a pu faire l'objet de critiques ou de moqueries. </w:t>
      </w:r>
    </w:p>
    <w:p w:rsidR="00F85C32" w:rsidRDefault="00F85C32">
      <w:pPr>
        <w:spacing w:after="58"/>
        <w:jc w:val="both"/>
      </w:pPr>
      <w:hyperlink r:id="rId35" w:history="1">
        <w:r>
          <w:rPr>
            <w:rStyle w:val="Lienhypertexte"/>
            <w:rFonts w:ascii="Arial" w:hAnsi="Arial" w:cs="Arial"/>
            <w:color w:val="000000"/>
            <w:sz w:val="20"/>
            <w:szCs w:val="22"/>
            <w:u w:val="none"/>
          </w:rPr>
          <w:t>http://www.dailymail.co.uk/news/article-1102393/The-Blitz-spirit-save-insists-Gordon-Brown.html</w:t>
        </w:r>
      </w:hyperlink>
    </w:p>
    <w:p w:rsidR="00F85C32" w:rsidRDefault="00F85C32">
      <w:pPr>
        <w:spacing w:after="58"/>
        <w:jc w:val="both"/>
        <w:rPr>
          <w:rFonts w:ascii="Arial" w:hAnsi="Arial" w:cs="Arial"/>
          <w:color w:val="000000"/>
          <w:sz w:val="20"/>
          <w:szCs w:val="22"/>
        </w:rPr>
      </w:pPr>
      <w:hyperlink r:id="rId36" w:history="1">
        <w:r>
          <w:rPr>
            <w:rStyle w:val="Lienhypertexte"/>
            <w:rFonts w:ascii="Arial" w:hAnsi="Arial" w:cs="Arial"/>
            <w:color w:val="000000"/>
            <w:sz w:val="20"/>
            <w:szCs w:val="22"/>
            <w:u w:val="none"/>
          </w:rPr>
          <w:t>http://thecourieronline.co.uk/keep-calm-and-cameron/</w:t>
        </w:r>
      </w:hyperlink>
    </w:p>
    <w:p w:rsidR="00F85C32" w:rsidRDefault="00F85C32">
      <w:pPr>
        <w:spacing w:after="58"/>
        <w:jc w:val="both"/>
        <w:rPr>
          <w:rFonts w:ascii="Arial" w:hAnsi="Arial" w:cs="Arial"/>
          <w:color w:val="000000"/>
          <w:sz w:val="22"/>
          <w:szCs w:val="22"/>
        </w:rPr>
      </w:pPr>
      <w:r>
        <w:rPr>
          <w:rFonts w:ascii="Arial" w:hAnsi="Arial" w:cs="Arial"/>
          <w:color w:val="000000"/>
          <w:sz w:val="20"/>
          <w:szCs w:val="22"/>
        </w:rPr>
        <w:t xml:space="preserve"> </w:t>
      </w:r>
    </w:p>
    <w:p w:rsidR="00F85C32" w:rsidRDefault="00F85C32">
      <w:pPr>
        <w:spacing w:after="58"/>
        <w:jc w:val="both"/>
        <w:rPr>
          <w:rFonts w:ascii="Arial" w:hAnsi="Arial" w:cs="Arial"/>
          <w:b/>
          <w:color w:val="000000"/>
          <w:sz w:val="22"/>
          <w:szCs w:val="22"/>
          <w:u w:val="single"/>
        </w:rPr>
      </w:pPr>
      <w:r>
        <w:rPr>
          <w:rFonts w:ascii="Arial" w:hAnsi="Arial" w:cs="Arial"/>
          <w:color w:val="000000"/>
          <w:sz w:val="22"/>
          <w:szCs w:val="22"/>
        </w:rPr>
        <w:t xml:space="preserve"> </w:t>
      </w:r>
    </w:p>
    <w:p w:rsidR="00F85C32" w:rsidRDefault="00F85C32">
      <w:pPr>
        <w:spacing w:after="58"/>
        <w:jc w:val="both"/>
        <w:rPr>
          <w:rFonts w:ascii="Arial" w:hAnsi="Arial" w:cs="Arial"/>
          <w:b/>
          <w:color w:val="000000"/>
          <w:sz w:val="22"/>
          <w:szCs w:val="22"/>
          <w:u w:val="single"/>
        </w:rPr>
      </w:pPr>
      <w:r>
        <w:rPr>
          <w:rFonts w:ascii="Arial" w:hAnsi="Arial" w:cs="Arial"/>
          <w:b/>
          <w:color w:val="000000"/>
          <w:sz w:val="22"/>
          <w:szCs w:val="22"/>
          <w:u w:val="single"/>
        </w:rPr>
        <w:t>The Holocaust Memory</w:t>
      </w:r>
    </w:p>
    <w:p w:rsidR="00F85C32" w:rsidRDefault="00F85C32">
      <w:pPr>
        <w:spacing w:after="58"/>
        <w:jc w:val="both"/>
        <w:rPr>
          <w:rFonts w:ascii="Arial" w:hAnsi="Arial" w:cs="Arial"/>
          <w:b/>
          <w:color w:val="000000"/>
          <w:sz w:val="22"/>
          <w:szCs w:val="22"/>
          <w:u w:val="single"/>
        </w:rPr>
      </w:pPr>
    </w:p>
    <w:p w:rsidR="00F85C32" w:rsidRDefault="00F85C32">
      <w:pPr>
        <w:spacing w:after="58"/>
        <w:jc w:val="both"/>
        <w:rPr>
          <w:rFonts w:ascii="Arial" w:hAnsi="Arial" w:cs="Arial"/>
          <w:color w:val="000000"/>
          <w:sz w:val="22"/>
          <w:szCs w:val="22"/>
        </w:rPr>
      </w:pPr>
      <w:r>
        <w:rPr>
          <w:rFonts w:ascii="Arial" w:hAnsi="Arial" w:cs="Arial"/>
          <w:color w:val="000000"/>
          <w:sz w:val="22"/>
          <w:szCs w:val="22"/>
        </w:rPr>
        <w:t>Nous avons choisi de ne pas aborder spécifiquement la mémoire du génocide, parce qu’elle n’est pas propre à l'Angleterre. L’étude serait trop longue dans le temps imparti en DNL. Cependant, sont joints quelques documents pour amener les élèves à réfléchir sur cette question.</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0"/>
          <w:szCs w:val="22"/>
        </w:rPr>
      </w:pPr>
      <w:r>
        <w:rPr>
          <w:rFonts w:ascii="Arial" w:hAnsi="Arial" w:cs="Arial"/>
          <w:color w:val="000000"/>
          <w:sz w:val="22"/>
          <w:szCs w:val="22"/>
        </w:rPr>
        <w:t>Document 1: ‘</w:t>
      </w:r>
      <w:r>
        <w:rPr>
          <w:rFonts w:ascii="Arial" w:hAnsi="Arial" w:cs="Arial"/>
          <w:i/>
          <w:color w:val="000000"/>
          <w:sz w:val="22"/>
          <w:szCs w:val="22"/>
        </w:rPr>
        <w:t>David Cameron: we must preserve the memory of the Holocaust’</w:t>
      </w:r>
      <w:r>
        <w:rPr>
          <w:rFonts w:ascii="Arial" w:hAnsi="Arial" w:cs="Arial"/>
          <w:color w:val="000000"/>
          <w:sz w:val="22"/>
          <w:szCs w:val="22"/>
        </w:rPr>
        <w:t xml:space="preserve"> by Alice Philipson, </w:t>
      </w:r>
      <w:r>
        <w:rPr>
          <w:rFonts w:ascii="Arial" w:hAnsi="Arial" w:cs="Arial"/>
          <w:i/>
          <w:color w:val="000000"/>
          <w:sz w:val="22"/>
          <w:szCs w:val="22"/>
        </w:rPr>
        <w:t>The Telegraph</w:t>
      </w:r>
      <w:r>
        <w:rPr>
          <w:rFonts w:ascii="Arial" w:hAnsi="Arial" w:cs="Arial"/>
          <w:color w:val="000000"/>
          <w:sz w:val="22"/>
          <w:szCs w:val="22"/>
        </w:rPr>
        <w:t>, 17 Sep 2013</w:t>
      </w:r>
    </w:p>
    <w:p w:rsidR="00F85C32" w:rsidRDefault="00F85C32">
      <w:pPr>
        <w:spacing w:after="58"/>
        <w:jc w:val="both"/>
        <w:rPr>
          <w:rFonts w:ascii="Arial" w:hAnsi="Arial" w:cs="Arial"/>
          <w:color w:val="000000"/>
          <w:sz w:val="22"/>
          <w:szCs w:val="22"/>
        </w:rPr>
      </w:pPr>
      <w:r>
        <w:rPr>
          <w:rFonts w:ascii="Arial" w:hAnsi="Arial" w:cs="Arial"/>
          <w:color w:val="000000"/>
          <w:sz w:val="20"/>
          <w:szCs w:val="22"/>
        </w:rPr>
        <w:t>David Cameron has said more must be done to preserve the memory of the Holocaust at a time when 'anti-Semitism is returning to some parts of Europe'. The Prime Minister announced that the Government will increase funding for the Holocaust Educational Trust (HET) by an extra £300,000 a year.</w:t>
      </w:r>
    </w:p>
    <w:p w:rsidR="00F85C32" w:rsidRDefault="00F85C32">
      <w:pPr>
        <w:spacing w:after="58"/>
        <w:jc w:val="both"/>
        <w:rPr>
          <w:rFonts w:ascii="Arial" w:hAnsi="Arial" w:cs="Arial"/>
          <w:color w:val="000000"/>
          <w:sz w:val="22"/>
          <w:szCs w:val="22"/>
        </w:rPr>
      </w:pPr>
      <w:r>
        <w:rPr>
          <w:rFonts w:ascii="Arial" w:hAnsi="Arial" w:cs="Arial"/>
          <w:color w:val="000000"/>
          <w:sz w:val="22"/>
          <w:szCs w:val="22"/>
        </w:rPr>
        <w:t xml:space="preserve"> </w:t>
      </w:r>
    </w:p>
    <w:p w:rsidR="00F85C32" w:rsidRDefault="00F85C32">
      <w:pPr>
        <w:spacing w:after="58"/>
        <w:jc w:val="both"/>
      </w:pPr>
      <w:r>
        <w:rPr>
          <w:rFonts w:ascii="Arial" w:hAnsi="Arial" w:cs="Arial"/>
          <w:color w:val="000000"/>
          <w:sz w:val="22"/>
          <w:szCs w:val="22"/>
        </w:rPr>
        <w:t>Document 2 : David Cameron speech, 16 septembre 2013</w:t>
      </w:r>
    </w:p>
    <w:p w:rsidR="00F85C32" w:rsidRDefault="00F85C32">
      <w:pPr>
        <w:spacing w:after="58"/>
        <w:jc w:val="both"/>
      </w:pPr>
      <w:hyperlink r:id="rId37" w:history="1">
        <w:r>
          <w:rPr>
            <w:rStyle w:val="Lienhypertexte"/>
            <w:rFonts w:ascii="Arial" w:hAnsi="Arial" w:cs="Arial"/>
            <w:color w:val="000000"/>
            <w:sz w:val="20"/>
            <w:szCs w:val="22"/>
            <w:u w:val="none"/>
          </w:rPr>
          <w:t>http://www.youtube.com/watch?v=RY-dC704TEQ&amp;feature=share</w:t>
        </w:r>
      </w:hyperlink>
      <w:r>
        <w:rPr>
          <w:rFonts w:ascii="Arial" w:hAnsi="Arial" w:cs="Arial"/>
          <w:color w:val="000000"/>
          <w:sz w:val="20"/>
          <w:szCs w:val="22"/>
        </w:rPr>
        <w:t xml:space="preserve"> </w:t>
      </w:r>
    </w:p>
    <w:p w:rsidR="00F85C32" w:rsidRDefault="00F85C32">
      <w:pPr>
        <w:spacing w:after="58"/>
        <w:jc w:val="both"/>
        <w:rPr>
          <w:rFonts w:ascii="Arial" w:hAnsi="Arial" w:cs="Arial"/>
          <w:color w:val="000000"/>
          <w:sz w:val="20"/>
          <w:szCs w:val="22"/>
        </w:rPr>
      </w:pPr>
      <w:hyperlink r:id="rId38" w:history="1">
        <w:r>
          <w:rPr>
            <w:rStyle w:val="Lienhypertexte"/>
            <w:rFonts w:ascii="Arial" w:hAnsi="Arial" w:cs="Arial"/>
            <w:color w:val="000000"/>
            <w:sz w:val="20"/>
            <w:szCs w:val="22"/>
            <w:u w:val="none"/>
          </w:rPr>
          <w:t>https://www.gov.uk/government/speeches/25th-anniversary-of-the-holocaust-educational-trust-prime-ministers-speech</w:t>
        </w:r>
      </w:hyperlink>
    </w:p>
    <w:p w:rsidR="00F85C32" w:rsidRDefault="00F85C32">
      <w:pPr>
        <w:spacing w:after="58"/>
        <w:jc w:val="both"/>
        <w:rPr>
          <w:rFonts w:ascii="Arial" w:hAnsi="Arial" w:cs="Arial"/>
          <w:color w:val="000000"/>
          <w:sz w:val="20"/>
          <w:szCs w:val="22"/>
        </w:rPr>
      </w:pPr>
    </w:p>
    <w:p w:rsidR="00F85C32" w:rsidRDefault="00F85C32">
      <w:pPr>
        <w:spacing w:after="58"/>
        <w:jc w:val="both"/>
        <w:rPr>
          <w:rFonts w:ascii="Arial" w:hAnsi="Arial" w:cs="Arial"/>
          <w:color w:val="000000"/>
          <w:sz w:val="20"/>
          <w:szCs w:val="22"/>
        </w:rPr>
      </w:pPr>
      <w:r>
        <w:rPr>
          <w:rFonts w:ascii="Arial" w:hAnsi="Arial" w:cs="Arial"/>
          <w:color w:val="000000"/>
          <w:sz w:val="22"/>
          <w:szCs w:val="22"/>
        </w:rPr>
        <w:t>Document 3: The film of Holocauste national trust.</w:t>
      </w:r>
      <w:r>
        <w:rPr>
          <w:rFonts w:ascii="Arial" w:hAnsi="Arial" w:cs="Arial"/>
          <w:color w:val="000000"/>
          <w:sz w:val="20"/>
          <w:szCs w:val="22"/>
        </w:rPr>
        <w:t xml:space="preserve"> </w:t>
      </w:r>
    </w:p>
    <w:p w:rsidR="00F85C32" w:rsidRDefault="00F85C32">
      <w:pPr>
        <w:spacing w:after="58"/>
        <w:jc w:val="both"/>
        <w:rPr>
          <w:rFonts w:ascii="Arial" w:hAnsi="Arial" w:cs="Arial"/>
          <w:color w:val="000000"/>
          <w:sz w:val="22"/>
          <w:szCs w:val="22"/>
        </w:rPr>
      </w:pPr>
      <w:r>
        <w:rPr>
          <w:rFonts w:ascii="Arial" w:hAnsi="Arial" w:cs="Arial"/>
          <w:color w:val="000000"/>
          <w:sz w:val="20"/>
          <w:szCs w:val="22"/>
        </w:rPr>
        <w:t xml:space="preserve">Source : holocauste Educational Trust. </w:t>
      </w:r>
      <w:hyperlink r:id="rId39" w:history="1">
        <w:r>
          <w:rPr>
            <w:rStyle w:val="Lienhypertexte"/>
            <w:rFonts w:ascii="Arial" w:hAnsi="Arial" w:cs="Arial"/>
            <w:color w:val="000000"/>
            <w:sz w:val="20"/>
            <w:szCs w:val="22"/>
            <w:u w:val="none"/>
          </w:rPr>
          <w:t>http://vimeo.com/74455089</w:t>
        </w:r>
      </w:hyperlink>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b/>
          <w:color w:val="000000"/>
          <w:sz w:val="22"/>
          <w:szCs w:val="22"/>
          <w:u w:val="single"/>
        </w:rPr>
      </w:pPr>
    </w:p>
    <w:p w:rsidR="00F85C32" w:rsidRDefault="00F85C32">
      <w:pPr>
        <w:pageBreakBefore/>
        <w:spacing w:after="58"/>
        <w:jc w:val="both"/>
        <w:rPr>
          <w:rFonts w:ascii="Arial" w:hAnsi="Arial" w:cs="Arial"/>
          <w:b/>
          <w:color w:val="000000"/>
          <w:sz w:val="22"/>
          <w:szCs w:val="22"/>
          <w:u w:val="single"/>
        </w:rPr>
      </w:pPr>
      <w:r>
        <w:rPr>
          <w:rFonts w:ascii="Arial" w:hAnsi="Arial" w:cs="Arial"/>
          <w:b/>
          <w:color w:val="000000"/>
          <w:sz w:val="22"/>
          <w:szCs w:val="22"/>
          <w:u w:val="single"/>
        </w:rPr>
        <w:t>SITOGRAPHIE</w:t>
      </w:r>
    </w:p>
    <w:p w:rsidR="00F85C32" w:rsidRDefault="00F85C32">
      <w:pPr>
        <w:spacing w:after="58"/>
        <w:jc w:val="both"/>
        <w:rPr>
          <w:rFonts w:ascii="Arial" w:hAnsi="Arial" w:cs="Arial"/>
          <w:b/>
          <w:color w:val="000000"/>
          <w:sz w:val="22"/>
          <w:szCs w:val="22"/>
          <w:u w:val="single"/>
        </w:rPr>
      </w:pPr>
    </w:p>
    <w:p w:rsidR="00F85C32" w:rsidRDefault="00F85C32">
      <w:pPr>
        <w:spacing w:after="0"/>
        <w:jc w:val="both"/>
        <w:rPr>
          <w:rFonts w:ascii="Arial" w:hAnsi="Arial" w:cs="Arial"/>
          <w:color w:val="000000"/>
          <w:sz w:val="22"/>
          <w:szCs w:val="22"/>
        </w:rPr>
      </w:pPr>
      <w:r>
        <w:rPr>
          <w:rFonts w:ascii="Arial" w:hAnsi="Arial" w:cs="Arial"/>
          <w:b/>
          <w:color w:val="000000"/>
          <w:sz w:val="22"/>
          <w:szCs w:val="22"/>
        </w:rPr>
        <w:t>Sites généraux:</w:t>
      </w:r>
    </w:p>
    <w:p w:rsidR="00F85C32" w:rsidRDefault="00F85C32">
      <w:pPr>
        <w:spacing w:after="0"/>
        <w:jc w:val="both"/>
      </w:pPr>
      <w:r>
        <w:rPr>
          <w:rFonts w:ascii="Arial" w:hAnsi="Arial" w:cs="Arial"/>
          <w:color w:val="000000"/>
          <w:sz w:val="22"/>
          <w:szCs w:val="22"/>
        </w:rPr>
        <w:t>Sélection de sites :</w:t>
      </w:r>
    </w:p>
    <w:p w:rsidR="00F85C32" w:rsidRDefault="00F85C32">
      <w:pPr>
        <w:spacing w:after="0"/>
        <w:jc w:val="both"/>
        <w:rPr>
          <w:rFonts w:ascii="Arial" w:hAnsi="Arial" w:cs="Arial"/>
          <w:color w:val="000000"/>
          <w:sz w:val="22"/>
          <w:szCs w:val="22"/>
        </w:rPr>
      </w:pPr>
      <w:hyperlink r:id="rId40" w:history="1">
        <w:r>
          <w:rPr>
            <w:rStyle w:val="Lienhypertexte"/>
            <w:rFonts w:ascii="Arial" w:hAnsi="Arial" w:cs="Arial"/>
            <w:color w:val="000000"/>
            <w:sz w:val="20"/>
            <w:szCs w:val="22"/>
            <w:u w:val="none"/>
          </w:rPr>
          <w:t>http://www.britishlegion.org.uk/media/1780057/websiteresearch.pdf</w:t>
        </w:r>
      </w:hyperlink>
    </w:p>
    <w:p w:rsidR="00F85C32" w:rsidRDefault="00F85C32">
      <w:pPr>
        <w:spacing w:after="0"/>
        <w:jc w:val="both"/>
        <w:rPr>
          <w:rFonts w:ascii="Arial" w:hAnsi="Arial" w:cs="Arial"/>
          <w:color w:val="000000"/>
          <w:sz w:val="22"/>
          <w:szCs w:val="22"/>
        </w:rPr>
      </w:pPr>
      <w:r>
        <w:rPr>
          <w:rFonts w:ascii="Arial" w:hAnsi="Arial" w:cs="Arial"/>
          <w:color w:val="000000"/>
          <w:sz w:val="22"/>
          <w:szCs w:val="22"/>
        </w:rPr>
        <w:t>http://www.recollectionsofwwii.co.uk/index.htm</w:t>
      </w:r>
    </w:p>
    <w:p w:rsidR="00F85C32" w:rsidRDefault="00F85C32">
      <w:pPr>
        <w:spacing w:after="0"/>
        <w:jc w:val="both"/>
        <w:rPr>
          <w:rFonts w:ascii="Arial" w:hAnsi="Arial" w:cs="Arial"/>
          <w:color w:val="000000"/>
          <w:sz w:val="22"/>
          <w:szCs w:val="22"/>
        </w:rPr>
      </w:pPr>
    </w:p>
    <w:p w:rsidR="00F85C32" w:rsidRDefault="00F85C32">
      <w:pPr>
        <w:spacing w:after="0"/>
        <w:jc w:val="both"/>
        <w:rPr>
          <w:rFonts w:ascii="Arial" w:hAnsi="Arial" w:cs="Arial"/>
          <w:color w:val="000000"/>
          <w:sz w:val="20"/>
          <w:szCs w:val="20"/>
        </w:rPr>
      </w:pPr>
      <w:r>
        <w:rPr>
          <w:rFonts w:ascii="Arial" w:hAnsi="Arial" w:cs="Arial"/>
          <w:color w:val="000000"/>
          <w:sz w:val="22"/>
          <w:szCs w:val="22"/>
        </w:rPr>
        <w:t>Site des archives nationales (sur la Seconde Guerre mondiale) :</w:t>
      </w:r>
    </w:p>
    <w:p w:rsidR="00F85C32" w:rsidRDefault="00F85C32">
      <w:pPr>
        <w:spacing w:after="0"/>
        <w:jc w:val="both"/>
        <w:rPr>
          <w:rFonts w:ascii="Arial" w:hAnsi="Arial" w:cs="Arial"/>
          <w:color w:val="000000"/>
          <w:sz w:val="22"/>
          <w:szCs w:val="22"/>
        </w:rPr>
      </w:pPr>
      <w:r>
        <w:rPr>
          <w:rFonts w:ascii="Arial" w:hAnsi="Arial" w:cs="Arial"/>
          <w:color w:val="000000"/>
          <w:sz w:val="20"/>
          <w:szCs w:val="20"/>
        </w:rPr>
        <w:t>http://www.nationalarchives.gov.uk/education/world-war-two.htm</w:t>
      </w:r>
    </w:p>
    <w:p w:rsidR="00F85C32" w:rsidRDefault="00F85C32">
      <w:pPr>
        <w:spacing w:after="0"/>
        <w:jc w:val="both"/>
        <w:rPr>
          <w:rFonts w:ascii="Arial" w:hAnsi="Arial" w:cs="Arial"/>
          <w:color w:val="000000"/>
          <w:sz w:val="22"/>
          <w:szCs w:val="22"/>
        </w:rPr>
      </w:pPr>
    </w:p>
    <w:p w:rsidR="00F85C32" w:rsidRDefault="00F85C32">
      <w:pPr>
        <w:spacing w:after="0"/>
        <w:jc w:val="both"/>
        <w:rPr>
          <w:rFonts w:ascii="Arial" w:hAnsi="Arial" w:cs="Arial"/>
          <w:color w:val="000000"/>
          <w:sz w:val="20"/>
          <w:szCs w:val="22"/>
        </w:rPr>
      </w:pPr>
      <w:r>
        <w:rPr>
          <w:rFonts w:ascii="Arial" w:hAnsi="Arial" w:cs="Arial"/>
          <w:color w:val="000000"/>
          <w:sz w:val="22"/>
          <w:szCs w:val="22"/>
        </w:rPr>
        <w:t>Sites référencés par sujets (Débarquement, Homefront etc…) :</w:t>
      </w:r>
    </w:p>
    <w:p w:rsidR="00F85C32" w:rsidRDefault="00F85C32">
      <w:pPr>
        <w:spacing w:after="0"/>
        <w:jc w:val="both"/>
        <w:rPr>
          <w:rFonts w:ascii="Arial" w:hAnsi="Arial" w:cs="Arial"/>
          <w:color w:val="000000"/>
          <w:sz w:val="22"/>
          <w:szCs w:val="22"/>
        </w:rPr>
      </w:pPr>
      <w:r>
        <w:rPr>
          <w:rFonts w:ascii="Arial" w:hAnsi="Arial" w:cs="Arial"/>
          <w:color w:val="000000"/>
          <w:sz w:val="20"/>
          <w:szCs w:val="22"/>
        </w:rPr>
        <w:t>http://www.besthistorysites.net/index.php/ww2/special-topics</w:t>
      </w:r>
    </w:p>
    <w:p w:rsidR="00F85C32" w:rsidRDefault="00F85C32">
      <w:pPr>
        <w:spacing w:after="0"/>
        <w:jc w:val="both"/>
        <w:rPr>
          <w:rFonts w:ascii="Arial" w:hAnsi="Arial" w:cs="Arial"/>
          <w:color w:val="000000"/>
          <w:sz w:val="22"/>
          <w:szCs w:val="22"/>
        </w:rPr>
      </w:pPr>
    </w:p>
    <w:p w:rsidR="00F85C32" w:rsidRDefault="00F85C32">
      <w:pPr>
        <w:spacing w:after="0"/>
        <w:jc w:val="both"/>
        <w:rPr>
          <w:rFonts w:ascii="Arial" w:hAnsi="Arial" w:cs="Arial"/>
          <w:color w:val="000000"/>
          <w:sz w:val="20"/>
          <w:szCs w:val="22"/>
        </w:rPr>
      </w:pPr>
      <w:r>
        <w:rPr>
          <w:rFonts w:ascii="Arial" w:hAnsi="Arial" w:cs="Arial"/>
          <w:color w:val="000000"/>
          <w:sz w:val="22"/>
          <w:szCs w:val="22"/>
        </w:rPr>
        <w:t>Learning Resources sur le site de Imperial War Museum :</w:t>
      </w:r>
    </w:p>
    <w:p w:rsidR="00F85C32" w:rsidRDefault="00F85C32">
      <w:pPr>
        <w:spacing w:after="0"/>
        <w:jc w:val="both"/>
        <w:rPr>
          <w:rFonts w:ascii="Arial" w:hAnsi="Arial" w:cs="Arial"/>
          <w:color w:val="000000"/>
          <w:sz w:val="20"/>
          <w:szCs w:val="22"/>
        </w:rPr>
      </w:pPr>
      <w:r>
        <w:rPr>
          <w:rFonts w:ascii="Arial" w:hAnsi="Arial" w:cs="Arial"/>
          <w:color w:val="000000"/>
          <w:sz w:val="20"/>
          <w:szCs w:val="22"/>
        </w:rPr>
        <w:t>http://www.theirpast-yourfuture.org.uk/</w:t>
      </w:r>
    </w:p>
    <w:p w:rsidR="00F85C32" w:rsidRDefault="00F85C32">
      <w:pPr>
        <w:spacing w:after="0"/>
        <w:jc w:val="both"/>
      </w:pPr>
      <w:r>
        <w:rPr>
          <w:rFonts w:ascii="Arial" w:hAnsi="Arial" w:cs="Arial"/>
          <w:color w:val="000000"/>
          <w:sz w:val="20"/>
          <w:szCs w:val="22"/>
        </w:rPr>
        <w:t>http://www.theirpast-yourfuture.org.uk/server.php?keyword=ww2&amp;show=nav.24416&amp;type=keyword&amp;submit=</w:t>
      </w:r>
    </w:p>
    <w:p w:rsidR="00F85C32" w:rsidRDefault="00F85C32">
      <w:pPr>
        <w:spacing w:after="0"/>
        <w:jc w:val="both"/>
      </w:pPr>
      <w:hyperlink r:id="rId41" w:history="1">
        <w:r>
          <w:rPr>
            <w:rStyle w:val="Lienhypertexte"/>
            <w:rFonts w:ascii="Arial" w:hAnsi="Arial" w:cs="Arial"/>
            <w:color w:val="000000"/>
            <w:sz w:val="20"/>
            <w:szCs w:val="22"/>
            <w:u w:val="none"/>
          </w:rPr>
          <w:t>http://www.bulletinhistoirepolitique.org/le-bulletin/numeros</w:t>
        </w:r>
      </w:hyperlink>
    </w:p>
    <w:p w:rsidR="00F85C32" w:rsidRDefault="00F85C32">
      <w:pPr>
        <w:spacing w:after="0"/>
        <w:jc w:val="both"/>
      </w:pPr>
    </w:p>
    <w:p w:rsidR="00F85C32" w:rsidRDefault="00F85C32">
      <w:pPr>
        <w:spacing w:after="0"/>
        <w:jc w:val="both"/>
        <w:rPr>
          <w:rStyle w:val="Lienhypertexte"/>
          <w:rFonts w:ascii="Arial" w:hAnsi="Arial" w:cs="Arial"/>
          <w:color w:val="000000"/>
          <w:sz w:val="20"/>
          <w:szCs w:val="22"/>
          <w:u w:val="none"/>
        </w:rPr>
      </w:pPr>
      <w:r>
        <w:rPr>
          <w:rStyle w:val="Lienhypertexte"/>
          <w:rFonts w:ascii="Arial" w:hAnsi="Arial" w:cs="Arial"/>
          <w:color w:val="000000"/>
          <w:sz w:val="22"/>
          <w:szCs w:val="22"/>
          <w:u w:val="none"/>
        </w:rPr>
        <w:t xml:space="preserve">Des éléments sur la vie durant la Seconde Guerre mondiale : </w:t>
      </w:r>
    </w:p>
    <w:p w:rsidR="00F85C32" w:rsidRDefault="00F85C32">
      <w:pPr>
        <w:spacing w:after="0"/>
        <w:jc w:val="both"/>
        <w:rPr>
          <w:rFonts w:ascii="Arial" w:hAnsi="Arial" w:cs="Arial"/>
          <w:color w:val="000000"/>
          <w:sz w:val="22"/>
          <w:szCs w:val="22"/>
        </w:rPr>
      </w:pPr>
      <w:r>
        <w:rPr>
          <w:rStyle w:val="Lienhypertexte"/>
          <w:rFonts w:ascii="Arial" w:hAnsi="Arial" w:cs="Arial"/>
          <w:color w:val="000000"/>
          <w:sz w:val="20"/>
          <w:szCs w:val="22"/>
          <w:u w:val="none"/>
        </w:rPr>
        <w:t>http://www.massobs.org.uk/booklets_for_schools.htm</w:t>
      </w:r>
    </w:p>
    <w:p w:rsidR="00F85C32" w:rsidRDefault="00F85C32">
      <w:pPr>
        <w:spacing w:after="0"/>
        <w:jc w:val="both"/>
        <w:rPr>
          <w:rFonts w:ascii="Arial" w:hAnsi="Arial" w:cs="Arial"/>
          <w:color w:val="000000"/>
          <w:sz w:val="22"/>
          <w:szCs w:val="22"/>
        </w:rPr>
      </w:pPr>
    </w:p>
    <w:p w:rsidR="00F85C32" w:rsidRDefault="00F85C32">
      <w:pPr>
        <w:spacing w:after="0"/>
        <w:jc w:val="both"/>
        <w:rPr>
          <w:rFonts w:ascii="Arial" w:hAnsi="Arial" w:cs="Arial"/>
          <w:color w:val="000000"/>
          <w:sz w:val="22"/>
          <w:szCs w:val="22"/>
          <w:shd w:val="clear" w:color="auto" w:fill="FFFF00"/>
        </w:rPr>
      </w:pPr>
    </w:p>
    <w:p w:rsidR="00F85C32" w:rsidRDefault="00F85C32">
      <w:pPr>
        <w:spacing w:after="0"/>
        <w:jc w:val="both"/>
        <w:rPr>
          <w:rFonts w:ascii="Arial" w:hAnsi="Arial" w:cs="Arial"/>
          <w:color w:val="000000"/>
          <w:sz w:val="20"/>
          <w:szCs w:val="22"/>
        </w:rPr>
      </w:pPr>
      <w:r>
        <w:rPr>
          <w:rFonts w:ascii="Arial" w:hAnsi="Arial" w:cs="Arial"/>
          <w:b/>
          <w:bCs/>
          <w:color w:val="000000"/>
          <w:sz w:val="22"/>
          <w:szCs w:val="22"/>
        </w:rPr>
        <w:t>Les historiens et la Seconde Guerre Mondiale</w:t>
      </w:r>
    </w:p>
    <w:p w:rsidR="00F85C32" w:rsidRDefault="00F85C32">
      <w:pPr>
        <w:spacing w:after="0"/>
        <w:jc w:val="both"/>
        <w:rPr>
          <w:rFonts w:ascii="Arial" w:hAnsi="Arial" w:cs="Arial"/>
          <w:color w:val="000000"/>
          <w:sz w:val="20"/>
          <w:szCs w:val="22"/>
        </w:rPr>
      </w:pPr>
    </w:p>
    <w:p w:rsidR="00F85C32" w:rsidRDefault="00F85C32">
      <w:pPr>
        <w:spacing w:after="0"/>
        <w:jc w:val="both"/>
        <w:rPr>
          <w:rFonts w:ascii="Arial" w:hAnsi="Arial" w:cs="Arial"/>
          <w:color w:val="000000"/>
          <w:sz w:val="20"/>
          <w:szCs w:val="22"/>
        </w:rPr>
      </w:pPr>
      <w:r>
        <w:rPr>
          <w:rFonts w:ascii="Arial" w:hAnsi="Arial" w:cs="Arial"/>
          <w:color w:val="000000"/>
          <w:sz w:val="20"/>
          <w:szCs w:val="22"/>
        </w:rPr>
        <w:t>http://www.fpp.co.uk/History/Churchill/books/Roberts_Reynolds.html</w:t>
      </w:r>
    </w:p>
    <w:p w:rsidR="00F85C32" w:rsidRDefault="00F85C32">
      <w:pPr>
        <w:spacing w:after="0"/>
        <w:jc w:val="both"/>
        <w:rPr>
          <w:rFonts w:ascii="Arial" w:hAnsi="Arial" w:cs="Arial"/>
          <w:color w:val="000000"/>
          <w:sz w:val="20"/>
          <w:szCs w:val="22"/>
        </w:rPr>
      </w:pPr>
      <w:r>
        <w:rPr>
          <w:rFonts w:ascii="Arial" w:hAnsi="Arial" w:cs="Arial"/>
          <w:color w:val="000000"/>
          <w:sz w:val="20"/>
          <w:szCs w:val="22"/>
        </w:rPr>
        <w:t>http://www.nytimes.com/2005/11/13/books/review/13boot.html?pagewanted=all&amp;_r=0</w:t>
      </w:r>
    </w:p>
    <w:p w:rsidR="00F85C32" w:rsidRDefault="00F85C32">
      <w:pPr>
        <w:spacing w:after="0"/>
        <w:jc w:val="both"/>
        <w:rPr>
          <w:rFonts w:ascii="Arial" w:hAnsi="Arial" w:cs="Arial"/>
          <w:color w:val="000000"/>
          <w:sz w:val="20"/>
          <w:szCs w:val="22"/>
        </w:rPr>
      </w:pPr>
    </w:p>
    <w:p w:rsidR="00F85C32" w:rsidRDefault="00F85C32">
      <w:pPr>
        <w:spacing w:after="0"/>
        <w:jc w:val="both"/>
        <w:rPr>
          <w:rFonts w:ascii="Arial" w:hAnsi="Arial" w:cs="Arial"/>
          <w:color w:val="000000"/>
          <w:sz w:val="20"/>
          <w:szCs w:val="22"/>
        </w:rPr>
      </w:pPr>
      <w:r>
        <w:rPr>
          <w:rFonts w:ascii="Arial" w:hAnsi="Arial" w:cs="Arial"/>
          <w:b/>
          <w:bCs/>
          <w:color w:val="000000"/>
          <w:sz w:val="22"/>
          <w:szCs w:val="22"/>
        </w:rPr>
        <w:t>Battle of Britain:</w:t>
      </w:r>
    </w:p>
    <w:p w:rsidR="00F85C32" w:rsidRDefault="00F85C32">
      <w:pPr>
        <w:spacing w:after="0"/>
        <w:jc w:val="both"/>
        <w:rPr>
          <w:rFonts w:ascii="Arial" w:hAnsi="Arial" w:cs="Arial"/>
          <w:color w:val="000000"/>
          <w:sz w:val="20"/>
          <w:szCs w:val="22"/>
        </w:rPr>
      </w:pPr>
      <w:r>
        <w:rPr>
          <w:rFonts w:ascii="Arial" w:hAnsi="Arial" w:cs="Arial"/>
          <w:color w:val="000000"/>
          <w:sz w:val="20"/>
          <w:szCs w:val="22"/>
        </w:rPr>
        <w:t>http://www.nationalarchives.gov.uk/education/worldwar2/theatres-of-war/western-europe/investigation/battle-of-britain/task-source/</w:t>
      </w:r>
    </w:p>
    <w:p w:rsidR="00F85C32" w:rsidRDefault="00F85C32">
      <w:pPr>
        <w:spacing w:after="0"/>
        <w:jc w:val="both"/>
        <w:rPr>
          <w:rFonts w:ascii="Arial" w:hAnsi="Arial" w:cs="Arial"/>
          <w:color w:val="000000"/>
          <w:sz w:val="22"/>
          <w:szCs w:val="22"/>
        </w:rPr>
      </w:pPr>
      <w:r>
        <w:rPr>
          <w:rFonts w:ascii="Arial" w:hAnsi="Arial" w:cs="Arial"/>
          <w:color w:val="000000"/>
          <w:sz w:val="20"/>
          <w:szCs w:val="22"/>
        </w:rPr>
        <w:t>http://www.nationalarchives.gov.uk/education/worldwar2/theatre-assets/western-europe/battle-of-britain/pdf/we-battle-of-britain.pdf</w:t>
      </w:r>
    </w:p>
    <w:p w:rsidR="00F85C32" w:rsidRDefault="00F85C32">
      <w:pPr>
        <w:spacing w:after="0"/>
        <w:jc w:val="both"/>
        <w:rPr>
          <w:rFonts w:ascii="Arial" w:hAnsi="Arial" w:cs="Arial"/>
          <w:color w:val="000000"/>
          <w:sz w:val="22"/>
          <w:szCs w:val="22"/>
        </w:rPr>
      </w:pPr>
    </w:p>
    <w:p w:rsidR="00F85C32" w:rsidRDefault="00F85C32">
      <w:pPr>
        <w:spacing w:after="0"/>
        <w:jc w:val="both"/>
        <w:rPr>
          <w:rFonts w:ascii="Arial" w:hAnsi="Arial" w:cs="Arial"/>
          <w:color w:val="000000"/>
          <w:sz w:val="20"/>
          <w:szCs w:val="22"/>
        </w:rPr>
      </w:pPr>
      <w:r>
        <w:rPr>
          <w:rFonts w:ascii="Arial" w:hAnsi="Arial" w:cs="Arial"/>
          <w:color w:val="000000"/>
          <w:sz w:val="22"/>
          <w:szCs w:val="22"/>
        </w:rPr>
        <w:t>Battle of Britain Memorial Trust:</w:t>
      </w:r>
    </w:p>
    <w:p w:rsidR="00F85C32" w:rsidRDefault="00F85C32">
      <w:pPr>
        <w:spacing w:after="0"/>
        <w:jc w:val="both"/>
        <w:rPr>
          <w:rFonts w:ascii="Arial" w:hAnsi="Arial" w:cs="Arial"/>
          <w:color w:val="000000"/>
          <w:sz w:val="22"/>
          <w:szCs w:val="22"/>
        </w:rPr>
      </w:pPr>
      <w:r>
        <w:rPr>
          <w:rFonts w:ascii="Arial" w:hAnsi="Arial" w:cs="Arial"/>
          <w:color w:val="000000"/>
          <w:sz w:val="20"/>
          <w:szCs w:val="22"/>
        </w:rPr>
        <w:t>http://www.battleofbritainmemorial.org/the-memorial/history/</w:t>
      </w:r>
    </w:p>
    <w:p w:rsidR="00F85C32" w:rsidRDefault="00F85C32">
      <w:pPr>
        <w:spacing w:after="0"/>
        <w:jc w:val="both"/>
        <w:rPr>
          <w:rFonts w:ascii="Arial" w:hAnsi="Arial" w:cs="Arial"/>
          <w:color w:val="000000"/>
          <w:sz w:val="22"/>
          <w:szCs w:val="22"/>
        </w:rPr>
      </w:pPr>
    </w:p>
    <w:p w:rsidR="00F85C32" w:rsidRDefault="00F85C32">
      <w:pPr>
        <w:spacing w:after="0"/>
        <w:jc w:val="both"/>
        <w:rPr>
          <w:rFonts w:ascii="Arial" w:hAnsi="Arial" w:cs="Arial"/>
          <w:color w:val="000000"/>
          <w:sz w:val="20"/>
          <w:szCs w:val="22"/>
        </w:rPr>
      </w:pPr>
      <w:r>
        <w:rPr>
          <w:rFonts w:ascii="Arial" w:hAnsi="Arial" w:cs="Arial"/>
          <w:color w:val="000000"/>
          <w:sz w:val="22"/>
          <w:szCs w:val="22"/>
        </w:rPr>
        <w:t xml:space="preserve">Queen unveils a RAF Monument: </w:t>
      </w:r>
    </w:p>
    <w:p w:rsidR="00F85C32" w:rsidRDefault="00F85C32">
      <w:pPr>
        <w:spacing w:after="0"/>
        <w:jc w:val="both"/>
        <w:rPr>
          <w:rFonts w:ascii="Arial" w:hAnsi="Arial" w:cs="Arial"/>
          <w:color w:val="000000"/>
          <w:sz w:val="22"/>
          <w:szCs w:val="22"/>
        </w:rPr>
      </w:pPr>
      <w:r>
        <w:rPr>
          <w:rFonts w:ascii="Arial" w:hAnsi="Arial" w:cs="Arial"/>
          <w:color w:val="000000"/>
          <w:sz w:val="20"/>
          <w:szCs w:val="22"/>
        </w:rPr>
        <w:t>http://www.bbc.co.uk/news/uk-18600871</w:t>
      </w:r>
    </w:p>
    <w:p w:rsidR="00F85C32" w:rsidRDefault="00F85C32">
      <w:pPr>
        <w:spacing w:after="0"/>
        <w:jc w:val="both"/>
        <w:rPr>
          <w:rFonts w:ascii="Arial" w:hAnsi="Arial" w:cs="Arial"/>
          <w:color w:val="000000"/>
          <w:sz w:val="22"/>
          <w:szCs w:val="22"/>
        </w:rPr>
      </w:pPr>
    </w:p>
    <w:p w:rsidR="00F85C32" w:rsidRDefault="00F85C32">
      <w:pPr>
        <w:spacing w:after="0"/>
        <w:jc w:val="both"/>
        <w:rPr>
          <w:rFonts w:ascii="Arial" w:eastAsia="ArialMT" w:hAnsi="Arial" w:cs="ArialMT"/>
          <w:sz w:val="22"/>
          <w:szCs w:val="22"/>
        </w:rPr>
      </w:pPr>
      <w:r>
        <w:rPr>
          <w:rFonts w:ascii="Arial" w:hAnsi="Arial" w:cs="Arial"/>
          <w:b/>
          <w:bCs/>
          <w:color w:val="000000"/>
          <w:sz w:val="22"/>
          <w:szCs w:val="22"/>
        </w:rPr>
        <w:t>Le Blitz:</w:t>
      </w:r>
    </w:p>
    <w:p w:rsidR="00F85C32" w:rsidRDefault="00F85C32">
      <w:pPr>
        <w:spacing w:after="0"/>
        <w:jc w:val="both"/>
      </w:pPr>
      <w:r>
        <w:rPr>
          <w:rFonts w:ascii="Arial" w:eastAsia="ArialMT" w:hAnsi="Arial" w:cs="ArialMT"/>
          <w:sz w:val="22"/>
          <w:szCs w:val="22"/>
        </w:rPr>
        <w:t>Le mythe du Blitz :</w:t>
      </w:r>
    </w:p>
    <w:p w:rsidR="00F85C32" w:rsidRDefault="00F85C32">
      <w:pPr>
        <w:spacing w:after="0"/>
        <w:jc w:val="both"/>
        <w:rPr>
          <w:rFonts w:ascii="Arial" w:hAnsi="Arial" w:cs="Arial"/>
          <w:color w:val="000000"/>
          <w:sz w:val="20"/>
          <w:szCs w:val="22"/>
        </w:rPr>
      </w:pPr>
      <w:hyperlink r:id="rId42" w:history="1">
        <w:r>
          <w:rPr>
            <w:rStyle w:val="Lienhypertexte"/>
            <w:rFonts w:ascii="ArialMT" w:eastAsia="ArialMT" w:hAnsi="ArialMT" w:cs="ArialMT"/>
            <w:color w:val="auto"/>
            <w:sz w:val="20"/>
            <w:szCs w:val="20"/>
            <w:u w:val="none"/>
          </w:rPr>
          <w:t>http://www.bbc.co.uk/news/magazine-11213968</w:t>
        </w:r>
      </w:hyperlink>
    </w:p>
    <w:p w:rsidR="00F85C32" w:rsidRDefault="00F85C32">
      <w:pPr>
        <w:spacing w:after="0"/>
        <w:jc w:val="both"/>
        <w:rPr>
          <w:rFonts w:ascii="Arial" w:hAnsi="Arial" w:cs="Arial"/>
          <w:color w:val="000000"/>
          <w:sz w:val="20"/>
          <w:szCs w:val="22"/>
        </w:rPr>
      </w:pPr>
    </w:p>
    <w:p w:rsidR="00F85C32" w:rsidRDefault="00F85C32">
      <w:pPr>
        <w:spacing w:after="0"/>
        <w:jc w:val="both"/>
      </w:pPr>
      <w:r>
        <w:rPr>
          <w:rFonts w:ascii="Arial" w:eastAsia="ArialMT" w:hAnsi="Arial" w:cs="ArialMT"/>
          <w:sz w:val="22"/>
          <w:szCs w:val="22"/>
        </w:rPr>
        <w:t>Le mythe du Blitz dans la culture populaire :</w:t>
      </w:r>
      <w:r>
        <w:rPr>
          <w:rFonts w:ascii="ArialMT" w:eastAsia="ArialMT" w:hAnsi="ArialMT" w:cs="ArialMT"/>
          <w:sz w:val="20"/>
          <w:szCs w:val="20"/>
        </w:rPr>
        <w:t xml:space="preserve"> </w:t>
      </w:r>
    </w:p>
    <w:p w:rsidR="00F85C32" w:rsidRDefault="00F85C32">
      <w:pPr>
        <w:autoSpaceDE w:val="0"/>
        <w:spacing w:after="0"/>
        <w:jc w:val="both"/>
      </w:pPr>
      <w:hyperlink r:id="rId43" w:history="1">
        <w:r>
          <w:rPr>
            <w:rStyle w:val="Lienhypertexte"/>
            <w:rFonts w:ascii="ArialMT" w:eastAsia="ArialMT" w:hAnsi="ArialMT" w:cs="ArialMT"/>
            <w:color w:val="auto"/>
            <w:sz w:val="20"/>
            <w:szCs w:val="20"/>
            <w:u w:val="none"/>
          </w:rPr>
          <w:t>http://www.telegraph.co.uk/history/world-war-two/8794171/Keep-Calm-and-Carry-On-poster-is-causing-a-storm.html</w:t>
        </w:r>
      </w:hyperlink>
    </w:p>
    <w:p w:rsidR="00F85C32" w:rsidRDefault="00F85C32">
      <w:pPr>
        <w:autoSpaceDE w:val="0"/>
        <w:spacing w:after="0"/>
        <w:jc w:val="both"/>
      </w:pPr>
      <w:hyperlink r:id="rId44" w:history="1">
        <w:r>
          <w:rPr>
            <w:rStyle w:val="Lienhypertexte"/>
            <w:rFonts w:ascii="ArialMT" w:eastAsia="ArialMT" w:hAnsi="ArialMT" w:cs="ArialMT"/>
            <w:color w:val="auto"/>
            <w:sz w:val="20"/>
            <w:szCs w:val="20"/>
            <w:u w:val="none"/>
          </w:rPr>
          <w:t>http://news.bbc.co.uk/2/hi/uk_news/magazine/7869458.stm</w:t>
        </w:r>
      </w:hyperlink>
    </w:p>
    <w:p w:rsidR="00F85C32" w:rsidRDefault="00F85C32">
      <w:pPr>
        <w:autoSpaceDE w:val="0"/>
        <w:spacing w:after="0"/>
        <w:jc w:val="both"/>
      </w:pPr>
      <w:hyperlink r:id="rId45" w:history="1">
        <w:r>
          <w:rPr>
            <w:rStyle w:val="Lienhypertexte"/>
            <w:rFonts w:ascii="ArialMT" w:eastAsia="ArialMT" w:hAnsi="ArialMT" w:cs="ArialMT"/>
            <w:color w:val="auto"/>
            <w:sz w:val="20"/>
            <w:szCs w:val="20"/>
            <w:u w:val="none"/>
          </w:rPr>
          <w:t>http://www.theguardian.com/lifeandstyl</w:t>
        </w:r>
      </w:hyperlink>
      <w:r>
        <w:rPr>
          <w:rFonts w:ascii="ArialMT" w:eastAsia="ArialMT" w:hAnsi="ArialMT" w:cs="ArialMT"/>
          <w:sz w:val="20"/>
          <w:szCs w:val="20"/>
        </w:rPr>
        <w:t>e/2009/mar/18/keep-calm-carry-on-poster</w:t>
      </w:r>
    </w:p>
    <w:p w:rsidR="00F85C32" w:rsidRDefault="00F85C32">
      <w:pPr>
        <w:autoSpaceDE w:val="0"/>
        <w:spacing w:after="0"/>
        <w:jc w:val="both"/>
      </w:pPr>
      <w:hyperlink r:id="rId46" w:history="1">
        <w:r>
          <w:rPr>
            <w:rStyle w:val="Lienhypertexte"/>
            <w:rFonts w:ascii="ArialMT" w:eastAsia="ArialMT" w:hAnsi="ArialMT" w:cs="ArialMT"/>
            <w:color w:val="auto"/>
            <w:sz w:val="20"/>
            <w:szCs w:val="20"/>
            <w:u w:val="none"/>
          </w:rPr>
          <w:t>http://www.nytimes.com/movies/movie/23106/Hope-and-Glory/overview</w:t>
        </w:r>
      </w:hyperlink>
    </w:p>
    <w:p w:rsidR="00F85C32" w:rsidRDefault="00F85C32">
      <w:pPr>
        <w:autoSpaceDE w:val="0"/>
        <w:spacing w:after="0"/>
        <w:jc w:val="both"/>
        <w:rPr>
          <w:rFonts w:ascii="ArialMT" w:eastAsia="ArialMT" w:hAnsi="ArialMT" w:cs="ArialMT"/>
          <w:sz w:val="20"/>
          <w:szCs w:val="20"/>
        </w:rPr>
      </w:pPr>
      <w:hyperlink r:id="rId47" w:history="1">
        <w:r>
          <w:rPr>
            <w:rStyle w:val="Lienhypertexte"/>
            <w:rFonts w:ascii="ArialMT" w:eastAsia="ArialMT" w:hAnsi="ArialMT" w:cs="ArialMT"/>
            <w:color w:val="auto"/>
            <w:sz w:val="20"/>
            <w:szCs w:val="20"/>
            <w:u w:val="none"/>
          </w:rPr>
          <w:t>http://www.ovguide.com/tv/the_1940s_house.htm</w:t>
        </w:r>
      </w:hyperlink>
    </w:p>
    <w:p w:rsidR="00F85C32" w:rsidRDefault="00F85C32">
      <w:pPr>
        <w:autoSpaceDE w:val="0"/>
        <w:spacing w:after="0"/>
        <w:jc w:val="both"/>
        <w:rPr>
          <w:rFonts w:ascii="ArialMT" w:eastAsia="ArialMT" w:hAnsi="ArialMT" w:cs="ArialMT"/>
          <w:sz w:val="20"/>
          <w:szCs w:val="20"/>
        </w:rPr>
      </w:pPr>
    </w:p>
    <w:p w:rsidR="00F85C32" w:rsidRDefault="00F85C32">
      <w:pPr>
        <w:autoSpaceDE w:val="0"/>
        <w:spacing w:after="0"/>
        <w:jc w:val="both"/>
      </w:pPr>
      <w:r>
        <w:rPr>
          <w:rFonts w:ascii="Arial" w:eastAsia="ArialMT" w:hAnsi="Arial" w:cs="ArialMT"/>
          <w:sz w:val="22"/>
          <w:szCs w:val="22"/>
        </w:rPr>
        <w:t>L'évocation du Blitz dans les discours politiques (lors des attentats de Londres, 2005) :</w:t>
      </w:r>
    </w:p>
    <w:p w:rsidR="00F85C32" w:rsidRDefault="00F85C32">
      <w:pPr>
        <w:autoSpaceDE w:val="0"/>
        <w:spacing w:after="0"/>
        <w:jc w:val="both"/>
      </w:pPr>
      <w:hyperlink r:id="rId48" w:history="1">
        <w:r>
          <w:rPr>
            <w:rStyle w:val="Lienhypertexte"/>
            <w:rFonts w:ascii="ArialMT" w:eastAsia="ArialMT" w:hAnsi="ArialMT" w:cs="ArialMT"/>
            <w:color w:val="auto"/>
            <w:sz w:val="20"/>
            <w:szCs w:val="20"/>
            <w:u w:val="none"/>
          </w:rPr>
          <w:t>https://www.youtube.com/watch?v=5Cntv8JtuJA</w:t>
        </w:r>
      </w:hyperlink>
    </w:p>
    <w:p w:rsidR="00F85C32" w:rsidRDefault="00F85C32">
      <w:pPr>
        <w:autoSpaceDE w:val="0"/>
        <w:spacing w:after="0"/>
        <w:jc w:val="both"/>
        <w:rPr>
          <w:rFonts w:ascii="Arial" w:hAnsi="Arial" w:cs="Arial"/>
          <w:color w:val="000000"/>
          <w:sz w:val="20"/>
          <w:szCs w:val="22"/>
        </w:rPr>
      </w:pPr>
      <w:hyperlink r:id="rId49" w:history="1">
        <w:r>
          <w:rPr>
            <w:rStyle w:val="Lienhypertexte"/>
            <w:rFonts w:ascii="ArialMT" w:eastAsia="ArialMT" w:hAnsi="ArialMT" w:cs="ArialMT"/>
            <w:color w:val="auto"/>
            <w:sz w:val="20"/>
            <w:szCs w:val="20"/>
            <w:u w:val="none"/>
          </w:rPr>
          <w:t>http://news.bbc.co.uk/2/hi/uk_news/4659953.stm</w:t>
        </w:r>
      </w:hyperlink>
    </w:p>
    <w:p w:rsidR="00F85C32" w:rsidRDefault="00F85C32">
      <w:pPr>
        <w:spacing w:after="0"/>
        <w:jc w:val="both"/>
        <w:rPr>
          <w:rFonts w:ascii="Arial" w:hAnsi="Arial" w:cs="Arial"/>
          <w:color w:val="000000"/>
          <w:sz w:val="20"/>
          <w:szCs w:val="22"/>
        </w:rPr>
      </w:pPr>
    </w:p>
    <w:p w:rsidR="00F85C32" w:rsidRDefault="00F85C32">
      <w:pPr>
        <w:spacing w:after="0"/>
        <w:jc w:val="both"/>
        <w:rPr>
          <w:rFonts w:ascii="Arial" w:hAnsi="Arial" w:cs="Arial"/>
          <w:color w:val="000000"/>
          <w:sz w:val="22"/>
          <w:szCs w:val="22"/>
        </w:rPr>
      </w:pPr>
      <w:r>
        <w:rPr>
          <w:rFonts w:ascii="Arial" w:hAnsi="Arial" w:cs="Arial"/>
          <w:color w:val="000000"/>
          <w:sz w:val="22"/>
          <w:szCs w:val="22"/>
        </w:rPr>
        <w:t>Une analyse critique à ce sujet :</w:t>
      </w:r>
      <w:r>
        <w:rPr>
          <w:rFonts w:ascii="Arial" w:hAnsi="Arial" w:cs="Arial"/>
          <w:color w:val="000000"/>
          <w:sz w:val="20"/>
          <w:szCs w:val="22"/>
        </w:rPr>
        <w:t xml:space="preserve"> </w:t>
      </w:r>
    </w:p>
    <w:p w:rsidR="00F85C32" w:rsidRDefault="00F85C32">
      <w:pPr>
        <w:spacing w:after="0"/>
        <w:jc w:val="both"/>
        <w:rPr>
          <w:rFonts w:ascii="Arial" w:hAnsi="Arial" w:cs="Arial"/>
          <w:color w:val="000000"/>
          <w:sz w:val="20"/>
          <w:szCs w:val="22"/>
        </w:rPr>
      </w:pPr>
      <w:r>
        <w:rPr>
          <w:rFonts w:ascii="Arial" w:hAnsi="Arial" w:cs="Arial"/>
          <w:color w:val="000000"/>
          <w:sz w:val="22"/>
          <w:szCs w:val="22"/>
        </w:rPr>
        <w:t>“Politicians should resist the urge to invoke the wartime spirit”, 6th July 2011 Charlotte Hodgman</w:t>
      </w:r>
    </w:p>
    <w:p w:rsidR="00F85C32" w:rsidRDefault="00F85C32">
      <w:pPr>
        <w:spacing w:after="0"/>
        <w:jc w:val="both"/>
        <w:rPr>
          <w:rFonts w:ascii="Arial" w:hAnsi="Arial" w:cs="Arial"/>
          <w:color w:val="000000"/>
          <w:sz w:val="22"/>
          <w:szCs w:val="22"/>
        </w:rPr>
      </w:pPr>
      <w:r>
        <w:rPr>
          <w:rFonts w:ascii="Arial" w:hAnsi="Arial" w:cs="Arial"/>
          <w:color w:val="000000"/>
          <w:sz w:val="20"/>
          <w:szCs w:val="22"/>
        </w:rPr>
        <w:t>http://www.historyextra.com/feature/politicians-should-resist-urge-invoke-wartime-spirit</w:t>
      </w:r>
    </w:p>
    <w:p w:rsidR="00F85C32" w:rsidRDefault="00F85C32">
      <w:pPr>
        <w:spacing w:after="0"/>
        <w:jc w:val="both"/>
        <w:rPr>
          <w:rFonts w:ascii="Arial" w:hAnsi="Arial" w:cs="Arial"/>
          <w:color w:val="000000"/>
          <w:sz w:val="22"/>
          <w:szCs w:val="22"/>
        </w:rPr>
      </w:pPr>
    </w:p>
    <w:p w:rsidR="00F85C32" w:rsidRDefault="00F85C32">
      <w:pPr>
        <w:spacing w:after="0"/>
        <w:jc w:val="both"/>
        <w:rPr>
          <w:rFonts w:ascii="Arial" w:hAnsi="Arial" w:cs="Arial"/>
          <w:color w:val="000000"/>
          <w:sz w:val="20"/>
          <w:szCs w:val="22"/>
        </w:rPr>
      </w:pPr>
      <w:r>
        <w:rPr>
          <w:rFonts w:ascii="Arial" w:hAnsi="Arial" w:cs="Arial"/>
          <w:b/>
          <w:bCs/>
          <w:color w:val="000000"/>
          <w:sz w:val="22"/>
          <w:szCs w:val="22"/>
        </w:rPr>
        <w:t>Remembrance Day:</w:t>
      </w:r>
    </w:p>
    <w:p w:rsidR="00F85C32" w:rsidRDefault="00F85C32">
      <w:pPr>
        <w:spacing w:after="0"/>
        <w:jc w:val="both"/>
        <w:rPr>
          <w:rFonts w:ascii="Arial" w:hAnsi="Arial" w:cs="Arial"/>
          <w:color w:val="000000"/>
          <w:sz w:val="22"/>
          <w:szCs w:val="22"/>
        </w:rPr>
      </w:pPr>
      <w:r>
        <w:rPr>
          <w:rFonts w:ascii="Arial" w:hAnsi="Arial" w:cs="Arial"/>
          <w:color w:val="000000"/>
          <w:sz w:val="20"/>
          <w:szCs w:val="22"/>
        </w:rPr>
        <w:t>http://www.dailymail.co.uk/news/article-2060237/Remembrance-Day-2011-Britain-comes-standstill-Armistice-Day-observe-2-minute-silence.html</w:t>
      </w: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p>
    <w:p w:rsidR="00F85C32" w:rsidRDefault="00F85C32">
      <w:pPr>
        <w:pageBreakBefore/>
        <w:spacing w:after="58"/>
        <w:jc w:val="both"/>
        <w:rPr>
          <w:rFonts w:ascii="Arial" w:hAnsi="Arial" w:cs="Arial"/>
          <w:color w:val="000000"/>
          <w:sz w:val="22"/>
          <w:szCs w:val="22"/>
        </w:rPr>
      </w:pPr>
      <w:r>
        <w:rPr>
          <w:rFonts w:ascii="Arial" w:hAnsi="Arial" w:cs="Arial"/>
          <w:color w:val="000000"/>
          <w:sz w:val="22"/>
          <w:szCs w:val="22"/>
        </w:rPr>
        <w:t>SOURCES ET DOCUMENTS COMPLEMENTAIRES</w:t>
      </w:r>
    </w:p>
    <w:p w:rsidR="00F85C32" w:rsidRDefault="00F85C32">
      <w:pPr>
        <w:spacing w:after="58"/>
        <w:jc w:val="both"/>
        <w:rPr>
          <w:rFonts w:ascii="Arial" w:hAnsi="Arial" w:cs="Arial"/>
          <w:color w:val="000000"/>
          <w:sz w:val="22"/>
          <w:szCs w:val="22"/>
        </w:rPr>
      </w:pPr>
    </w:p>
    <w:p w:rsidR="00F85C32" w:rsidRDefault="00F85C32">
      <w:pPr>
        <w:spacing w:after="58"/>
        <w:rPr>
          <w:rFonts w:ascii="Arial" w:hAnsi="Arial" w:cs="Arial"/>
          <w:color w:val="000000"/>
          <w:sz w:val="22"/>
          <w:szCs w:val="22"/>
          <w:lang w:val="en-GB"/>
        </w:rPr>
      </w:pPr>
      <w:r>
        <w:rPr>
          <w:rFonts w:ascii="Arial" w:hAnsi="Arial" w:cs="Arial"/>
          <w:b/>
          <w:color w:val="000000"/>
          <w:sz w:val="22"/>
          <w:szCs w:val="22"/>
          <w:u w:val="single"/>
          <w:lang w:val="en-GB"/>
        </w:rPr>
        <w:t>Sources sur Dunkirk:</w:t>
      </w:r>
    </w:p>
    <w:p w:rsidR="00F85C32" w:rsidRDefault="00F85C32">
      <w:pPr>
        <w:spacing w:after="58"/>
      </w:pPr>
      <w:r>
        <w:rPr>
          <w:rFonts w:ascii="Arial" w:hAnsi="Arial" w:cs="Arial"/>
          <w:color w:val="000000"/>
          <w:sz w:val="22"/>
          <w:szCs w:val="22"/>
          <w:lang w:val="en-GB"/>
        </w:rPr>
        <w:t>-</w:t>
      </w:r>
      <w:r>
        <w:rPr>
          <w:rFonts w:ascii="Arial" w:hAnsi="Arial" w:cs="Arial"/>
          <w:color w:val="000000"/>
          <w:sz w:val="22"/>
          <w:szCs w:val="22"/>
        </w:rPr>
        <w:t xml:space="preserve"> </w:t>
      </w:r>
      <w:r>
        <w:rPr>
          <w:rFonts w:ascii="Arial" w:hAnsi="Arial" w:cs="Arial"/>
          <w:color w:val="000000"/>
          <w:sz w:val="22"/>
          <w:szCs w:val="22"/>
          <w:lang w:val="en-GB"/>
        </w:rPr>
        <w:t xml:space="preserve">The men who defined the 'Dunkirk spirit', By Lucy Rodgers, BBC News, 19 mai 2010. </w:t>
      </w:r>
    </w:p>
    <w:p w:rsidR="00F85C32" w:rsidRDefault="00F85C32">
      <w:pPr>
        <w:spacing w:after="58"/>
        <w:rPr>
          <w:rFonts w:ascii="Arial" w:hAnsi="Arial" w:cs="Arial"/>
          <w:color w:val="000000"/>
          <w:sz w:val="22"/>
          <w:szCs w:val="22"/>
          <w:lang w:val="en-GB"/>
        </w:rPr>
      </w:pPr>
      <w:hyperlink r:id="rId50" w:history="1">
        <w:r>
          <w:rPr>
            <w:rStyle w:val="Lienhypertexte"/>
            <w:rFonts w:ascii="Arial" w:hAnsi="Arial" w:cs="Arial"/>
            <w:color w:val="000000"/>
            <w:sz w:val="20"/>
            <w:szCs w:val="22"/>
            <w:u w:val="none"/>
          </w:rPr>
          <w:t>http://news.bbc.co.uk/2/hi/uk_news/8689964.stm</w:t>
        </w:r>
      </w:hyperlink>
    </w:p>
    <w:p w:rsidR="00F85C32" w:rsidRDefault="00F85C32">
      <w:pPr>
        <w:spacing w:after="58"/>
        <w:rPr>
          <w:rFonts w:ascii="Arial" w:hAnsi="Arial" w:cs="Arial"/>
          <w:color w:val="000000"/>
          <w:sz w:val="22"/>
          <w:szCs w:val="22"/>
          <w:lang w:val="en-GB"/>
        </w:rPr>
      </w:pPr>
    </w:p>
    <w:p w:rsidR="00F85C32" w:rsidRDefault="00F85C32">
      <w:pPr>
        <w:spacing w:after="58"/>
        <w:jc w:val="both"/>
        <w:rPr>
          <w:rFonts w:ascii="Arial" w:hAnsi="Arial" w:cs="Arial"/>
          <w:color w:val="000000"/>
          <w:sz w:val="22"/>
          <w:szCs w:val="22"/>
          <w:lang w:val="en-GB"/>
        </w:rPr>
      </w:pPr>
      <w:r>
        <w:rPr>
          <w:rFonts w:ascii="Arial" w:hAnsi="Arial" w:cs="Arial"/>
          <w:color w:val="000000"/>
          <w:sz w:val="22"/>
          <w:szCs w:val="22"/>
          <w:lang w:val="en-GB"/>
        </w:rPr>
        <w:t>A noter l’expression ‘Dunkirk Spirit’ passée dans le language courant pour évoquer le stoïcisme et la determination à toute épreuve d’un groupe en train d’aider des personnes qui se trouvent dans une mauvaise situation.</w:t>
      </w:r>
    </w:p>
    <w:p w:rsidR="00F85C32" w:rsidRDefault="00F85C32">
      <w:pPr>
        <w:spacing w:after="58"/>
        <w:jc w:val="both"/>
        <w:rPr>
          <w:rFonts w:ascii="Arial" w:hAnsi="Arial" w:cs="Arial"/>
          <w:color w:val="000000"/>
          <w:sz w:val="22"/>
          <w:szCs w:val="22"/>
          <w:lang w:val="en-GB"/>
        </w:rPr>
      </w:pPr>
    </w:p>
    <w:p w:rsidR="00F85C32" w:rsidRDefault="00F85C32">
      <w:pPr>
        <w:spacing w:after="58"/>
        <w:rPr>
          <w:rFonts w:ascii="Arial" w:hAnsi="Arial" w:cs="Arial"/>
          <w:color w:val="000000"/>
          <w:sz w:val="22"/>
          <w:szCs w:val="22"/>
          <w:lang w:val="en-GB"/>
        </w:rPr>
      </w:pPr>
      <w:r>
        <w:rPr>
          <w:rFonts w:ascii="Arial" w:hAnsi="Arial" w:cs="Arial"/>
          <w:color w:val="000000"/>
          <w:sz w:val="22"/>
          <w:szCs w:val="22"/>
          <w:lang w:val="en-GB"/>
        </w:rPr>
        <w:t xml:space="preserve">- Cartoons: </w:t>
      </w:r>
      <w:r>
        <w:rPr>
          <w:rFonts w:ascii="Arial" w:hAnsi="Arial" w:cs="Arial"/>
          <w:i/>
          <w:color w:val="000000"/>
          <w:sz w:val="22"/>
          <w:szCs w:val="22"/>
          <w:lang w:val="en-GB"/>
        </w:rPr>
        <w:t>That Dunkirk Spirit</w:t>
      </w:r>
      <w:r>
        <w:rPr>
          <w:rFonts w:ascii="Arial" w:hAnsi="Arial" w:cs="Arial"/>
          <w:color w:val="000000"/>
          <w:sz w:val="22"/>
          <w:szCs w:val="22"/>
          <w:lang w:val="en-GB"/>
        </w:rPr>
        <w:t>, Published On May 29, 2010, By Joe Gordon, Comics</w:t>
      </w:r>
    </w:p>
    <w:p w:rsidR="00F85C32" w:rsidRDefault="00F85C32">
      <w:pPr>
        <w:spacing w:after="58"/>
        <w:jc w:val="both"/>
      </w:pPr>
      <w:r>
        <w:rPr>
          <w:rFonts w:ascii="Arial" w:hAnsi="Arial" w:cs="Arial"/>
          <w:color w:val="000000"/>
          <w:sz w:val="22"/>
          <w:szCs w:val="22"/>
          <w:lang w:val="en-GB"/>
        </w:rPr>
        <w:t>As ceremonies take place to mark the 70th anniversary of the Dunkirk evacuation and commemorate the astonishing bravery of so many, from the armed forces to the men on the famous ‘little boats’ who sailed into fire to ‘do their bit’, it seems like a a good time to look back to some of the cartoons of the period, (…) trying to (…) raise a smile but also to keep that all important morale up too.</w:t>
      </w:r>
    </w:p>
    <w:p w:rsidR="00F85C32" w:rsidRDefault="00F85C32">
      <w:pPr>
        <w:spacing w:after="58"/>
        <w:rPr>
          <w:rFonts w:ascii="Arial" w:hAnsi="Arial" w:cs="Arial"/>
          <w:color w:val="000000"/>
          <w:sz w:val="22"/>
          <w:szCs w:val="22"/>
          <w:lang w:val="en-GB"/>
        </w:rPr>
      </w:pPr>
      <w:hyperlink r:id="rId51" w:history="1">
        <w:r>
          <w:rPr>
            <w:rStyle w:val="Lienhypertexte"/>
            <w:rFonts w:ascii="Arial" w:hAnsi="Arial" w:cs="Arial"/>
            <w:color w:val="000000"/>
            <w:sz w:val="20"/>
            <w:szCs w:val="22"/>
            <w:u w:val="none"/>
          </w:rPr>
          <w:t>http://www.forbiddenplanet.co.uk/blog/2010/that-dunkirk-spirit/</w:t>
        </w:r>
      </w:hyperlink>
    </w:p>
    <w:p w:rsidR="00F85C32" w:rsidRDefault="00F85C32">
      <w:pPr>
        <w:spacing w:after="58"/>
        <w:rPr>
          <w:rFonts w:ascii="Arial" w:hAnsi="Arial" w:cs="Arial"/>
          <w:color w:val="000000"/>
          <w:sz w:val="22"/>
          <w:szCs w:val="22"/>
          <w:lang w:val="en-GB"/>
        </w:rPr>
      </w:pPr>
    </w:p>
    <w:p w:rsidR="00F85C32" w:rsidRDefault="00F85C32">
      <w:pPr>
        <w:spacing w:after="58"/>
        <w:jc w:val="both"/>
        <w:rPr>
          <w:rFonts w:ascii="Arial" w:hAnsi="Arial" w:cs="Arial"/>
          <w:color w:val="000000"/>
          <w:sz w:val="22"/>
          <w:szCs w:val="22"/>
          <w:lang w:val="en-GB"/>
        </w:rPr>
      </w:pPr>
      <w:r>
        <w:rPr>
          <w:rFonts w:ascii="Arial" w:hAnsi="Arial" w:cs="Arial"/>
          <w:i/>
          <w:color w:val="000000"/>
          <w:sz w:val="22"/>
          <w:szCs w:val="22"/>
          <w:lang w:val="en-GB"/>
        </w:rPr>
        <w:t xml:space="preserve">‘Then and now’ </w:t>
      </w:r>
      <w:r>
        <w:rPr>
          <w:rFonts w:ascii="Arial" w:hAnsi="Arial" w:cs="Arial"/>
          <w:color w:val="000000"/>
          <w:sz w:val="22"/>
          <w:szCs w:val="22"/>
          <w:lang w:val="en-GB"/>
        </w:rPr>
        <w:t xml:space="preserve">by Sidney ‘George’ Strube in the </w:t>
      </w:r>
      <w:r>
        <w:rPr>
          <w:rFonts w:ascii="Arial" w:hAnsi="Arial" w:cs="Arial"/>
          <w:i/>
          <w:color w:val="000000"/>
          <w:sz w:val="22"/>
          <w:szCs w:val="22"/>
          <w:lang w:val="en-GB"/>
        </w:rPr>
        <w:t>Daily Express</w:t>
      </w:r>
      <w:r>
        <w:rPr>
          <w:rFonts w:ascii="Arial" w:hAnsi="Arial" w:cs="Arial"/>
          <w:color w:val="000000"/>
          <w:sz w:val="22"/>
          <w:szCs w:val="22"/>
          <w:lang w:val="en-GB"/>
        </w:rPr>
        <w:t xml:space="preserve"> from 1940. </w:t>
      </w:r>
    </w:p>
    <w:p w:rsidR="00F85C32" w:rsidRDefault="00F85C32">
      <w:pPr>
        <w:spacing w:after="58"/>
        <w:jc w:val="both"/>
        <w:rPr>
          <w:rFonts w:ascii="Arial" w:hAnsi="Arial" w:cs="Arial"/>
          <w:color w:val="000000"/>
          <w:sz w:val="22"/>
          <w:szCs w:val="22"/>
          <w:lang w:val="en-GB"/>
        </w:rPr>
      </w:pPr>
      <w:r>
        <w:rPr>
          <w:rFonts w:ascii="Arial" w:hAnsi="Arial" w:cs="Arial"/>
          <w:color w:val="000000"/>
          <w:sz w:val="22"/>
          <w:szCs w:val="22"/>
          <w:lang w:val="en-GB"/>
        </w:rPr>
        <w:t>Illustrating the transformation from peace to wartime Britain, and the way everyone and everything was pressed into service.</w:t>
      </w:r>
    </w:p>
    <w:p w:rsidR="00F85C32" w:rsidRDefault="00F85C32">
      <w:pPr>
        <w:spacing w:after="58"/>
        <w:jc w:val="both"/>
        <w:rPr>
          <w:rFonts w:ascii="Arial" w:hAnsi="Arial" w:cs="Arial"/>
          <w:color w:val="000000"/>
          <w:sz w:val="22"/>
          <w:szCs w:val="22"/>
          <w:lang w:val="en-GB"/>
        </w:rPr>
      </w:pPr>
    </w:p>
    <w:p w:rsidR="00F85C32" w:rsidRDefault="00F85C32">
      <w:pPr>
        <w:spacing w:after="58"/>
        <w:jc w:val="both"/>
        <w:rPr>
          <w:rFonts w:ascii="Arial" w:hAnsi="Arial" w:cs="Arial"/>
          <w:i/>
          <w:color w:val="000000"/>
          <w:sz w:val="22"/>
          <w:szCs w:val="22"/>
          <w:lang w:val="en-GB"/>
        </w:rPr>
      </w:pPr>
      <w:r>
        <w:rPr>
          <w:rFonts w:ascii="Arial" w:hAnsi="Arial" w:cs="Arial"/>
          <w:color w:val="000000"/>
          <w:sz w:val="22"/>
          <w:szCs w:val="22"/>
          <w:lang w:val="en-GB"/>
        </w:rPr>
        <w:t>- ‘The Evacuation of Dunkirk, which began 70 years ago, was no military miracle’,</w:t>
      </w:r>
      <w:r>
        <w:rPr>
          <w:rFonts w:ascii="Arial" w:hAnsi="Arial" w:cs="Arial"/>
          <w:b/>
          <w:color w:val="000000"/>
          <w:sz w:val="22"/>
          <w:szCs w:val="22"/>
          <w:lang w:val="en-GB"/>
        </w:rPr>
        <w:t xml:space="preserve"> </w:t>
      </w:r>
      <w:r>
        <w:rPr>
          <w:rFonts w:ascii="Arial" w:hAnsi="Arial" w:cs="Arial"/>
          <w:color w:val="000000"/>
          <w:sz w:val="22"/>
          <w:szCs w:val="22"/>
          <w:lang w:val="en-GB"/>
        </w:rPr>
        <w:t xml:space="preserve">Adrian Hamilton, whose father was there. Friday 21 May 2010, </w:t>
      </w:r>
      <w:r>
        <w:rPr>
          <w:rFonts w:ascii="Arial" w:hAnsi="Arial" w:cs="Arial"/>
          <w:i/>
          <w:color w:val="000000"/>
          <w:sz w:val="22"/>
          <w:szCs w:val="22"/>
          <w:lang w:val="en-GB"/>
        </w:rPr>
        <w:t>The Independent</w:t>
      </w:r>
    </w:p>
    <w:p w:rsidR="00F85C32" w:rsidRDefault="00F85C32">
      <w:pPr>
        <w:spacing w:after="58"/>
        <w:jc w:val="both"/>
        <w:rPr>
          <w:rFonts w:ascii="Arial" w:hAnsi="Arial" w:cs="Arial"/>
          <w:i/>
          <w:color w:val="000000"/>
          <w:sz w:val="22"/>
          <w:szCs w:val="22"/>
          <w:lang w:val="en-GB"/>
        </w:rPr>
      </w:pPr>
    </w:p>
    <w:p w:rsidR="00F85C32" w:rsidRDefault="00F85C32">
      <w:pPr>
        <w:autoSpaceDE w:val="0"/>
        <w:spacing w:after="58"/>
        <w:jc w:val="both"/>
      </w:pPr>
      <w:r>
        <w:rPr>
          <w:rFonts w:ascii="Arial" w:hAnsi="Arial" w:cs="Arial"/>
          <w:bCs/>
          <w:color w:val="000000"/>
          <w:sz w:val="22"/>
          <w:szCs w:val="22"/>
          <w:lang w:val="en-GB"/>
        </w:rPr>
        <w:t xml:space="preserve">- Parution d’un livre pour enfant: </w:t>
      </w:r>
      <w:r>
        <w:rPr>
          <w:rFonts w:ascii="Arial" w:hAnsi="Arial" w:cs="Arial"/>
          <w:bCs/>
          <w:i/>
          <w:color w:val="000000"/>
          <w:sz w:val="22"/>
          <w:szCs w:val="22"/>
          <w:lang w:val="en-GB"/>
        </w:rPr>
        <w:t>My Uncle’s Dunkirk</w:t>
      </w:r>
      <w:r>
        <w:rPr>
          <w:rFonts w:ascii="Arial" w:hAnsi="Arial" w:cs="Arial"/>
          <w:bCs/>
          <w:color w:val="000000"/>
          <w:sz w:val="22"/>
          <w:szCs w:val="22"/>
          <w:lang w:val="en-GB"/>
        </w:rPr>
        <w:t>, par Mick Manning. Paru pour le 70ème anniversaire du sauvetage de Dunkerque.</w:t>
      </w:r>
    </w:p>
    <w:p w:rsidR="00F85C32" w:rsidRDefault="00F85C32">
      <w:pPr>
        <w:autoSpaceDE w:val="0"/>
        <w:spacing w:after="58"/>
        <w:jc w:val="both"/>
        <w:rPr>
          <w:rFonts w:ascii="Arial" w:hAnsi="Arial" w:cs="Arial"/>
          <w:color w:val="000000"/>
          <w:sz w:val="22"/>
          <w:szCs w:val="22"/>
          <w:lang w:val="en-GB"/>
        </w:rPr>
      </w:pPr>
      <w:hyperlink r:id="rId52" w:history="1">
        <w:r>
          <w:rPr>
            <w:rStyle w:val="Lienhypertexte"/>
            <w:rFonts w:ascii="Arial" w:hAnsi="Arial" w:cs="Arial"/>
            <w:color w:val="000000"/>
            <w:sz w:val="20"/>
            <w:szCs w:val="22"/>
            <w:u w:val="none"/>
          </w:rPr>
          <w:t>http://alumni.bradfordcollege.ac.uk/node/89</w:t>
        </w:r>
      </w:hyperlink>
    </w:p>
    <w:p w:rsidR="00F85C32" w:rsidRDefault="00F85C32">
      <w:pPr>
        <w:autoSpaceDE w:val="0"/>
        <w:spacing w:after="58"/>
        <w:jc w:val="both"/>
        <w:rPr>
          <w:rFonts w:ascii="Arial" w:hAnsi="Arial" w:cs="Arial"/>
          <w:color w:val="000000"/>
          <w:sz w:val="22"/>
          <w:szCs w:val="22"/>
          <w:lang w:val="en-GB"/>
        </w:rPr>
      </w:pPr>
    </w:p>
    <w:p w:rsidR="00F85C32" w:rsidRDefault="00F85C32">
      <w:pPr>
        <w:autoSpaceDE w:val="0"/>
        <w:spacing w:after="58"/>
        <w:jc w:val="both"/>
      </w:pPr>
      <w:r>
        <w:rPr>
          <w:rFonts w:ascii="Arial" w:hAnsi="Arial" w:cs="Arial"/>
          <w:color w:val="000000"/>
          <w:sz w:val="22"/>
          <w:szCs w:val="22"/>
          <w:lang w:val="en-GB"/>
        </w:rPr>
        <w:t>- ‘</w:t>
      </w:r>
      <w:r>
        <w:rPr>
          <w:rFonts w:ascii="Arial" w:hAnsi="Arial" w:cs="Arial"/>
          <w:i/>
          <w:color w:val="000000"/>
          <w:sz w:val="22"/>
          <w:szCs w:val="22"/>
          <w:lang w:val="en-GB"/>
        </w:rPr>
        <w:t>Dunkirk Spirit, myth and reality’</w:t>
      </w:r>
      <w:r>
        <w:rPr>
          <w:rFonts w:ascii="Arial" w:hAnsi="Arial" w:cs="Arial"/>
          <w:color w:val="000000"/>
          <w:sz w:val="22"/>
          <w:szCs w:val="22"/>
          <w:lang w:val="en-GB"/>
        </w:rPr>
        <w:t>, 27 mai 2010. (blog d’un professeur d’histoire).</w:t>
      </w:r>
    </w:p>
    <w:p w:rsidR="00F85C32" w:rsidRDefault="00F85C32">
      <w:pPr>
        <w:spacing w:after="58"/>
        <w:jc w:val="both"/>
        <w:rPr>
          <w:rFonts w:ascii="Arial" w:hAnsi="Arial" w:cs="Arial"/>
          <w:color w:val="000000"/>
          <w:sz w:val="22"/>
          <w:szCs w:val="22"/>
          <w:lang w:val="en-GB"/>
        </w:rPr>
      </w:pPr>
      <w:hyperlink r:id="rId53" w:history="1">
        <w:r>
          <w:rPr>
            <w:rStyle w:val="Lienhypertexte"/>
            <w:rFonts w:ascii="Arial" w:hAnsi="Arial" w:cs="Arial"/>
            <w:color w:val="000000"/>
            <w:sz w:val="20"/>
            <w:szCs w:val="22"/>
            <w:u w:val="none"/>
          </w:rPr>
          <w:t>http://journeymanblog.blogspot.fr/2010/05/dunkirk-spirit-myth-reality.html</w:t>
        </w:r>
      </w:hyperlink>
    </w:p>
    <w:p w:rsidR="00F85C32" w:rsidRDefault="00F85C32">
      <w:pPr>
        <w:spacing w:after="58"/>
        <w:jc w:val="both"/>
        <w:rPr>
          <w:rFonts w:ascii="Arial" w:hAnsi="Arial" w:cs="Arial"/>
          <w:color w:val="000000"/>
          <w:sz w:val="22"/>
          <w:szCs w:val="22"/>
          <w:lang w:val="en-GB"/>
        </w:rPr>
      </w:pPr>
    </w:p>
    <w:p w:rsidR="00F85C32" w:rsidRDefault="00F85C32">
      <w:pPr>
        <w:autoSpaceDE w:val="0"/>
        <w:spacing w:after="58"/>
        <w:jc w:val="both"/>
        <w:rPr>
          <w:rFonts w:ascii="Arial" w:hAnsi="Arial" w:cs="Arial"/>
          <w:color w:val="000000"/>
          <w:sz w:val="22"/>
          <w:szCs w:val="22"/>
        </w:rPr>
      </w:pPr>
      <w:r>
        <w:rPr>
          <w:rFonts w:ascii="Arial" w:hAnsi="Arial" w:cs="Arial"/>
          <w:color w:val="000000"/>
          <w:sz w:val="22"/>
          <w:szCs w:val="22"/>
        </w:rPr>
        <w:t xml:space="preserve">- Un drôle d’exemple de récupération de la mémoire de la guerre par le marketing (parmi cent autres) : </w:t>
      </w:r>
      <w:hyperlink r:id="rId54" w:history="1">
        <w:r>
          <w:rPr>
            <w:rStyle w:val="Lienhypertexte"/>
            <w:rFonts w:ascii="Arial" w:hAnsi="Arial" w:cs="Arial"/>
            <w:color w:val="000000"/>
            <w:sz w:val="20"/>
            <w:szCs w:val="22"/>
            <w:u w:val="none"/>
          </w:rPr>
          <w:t>http://www.dunkirkspirit.com</w:t>
        </w:r>
      </w:hyperlink>
    </w:p>
    <w:p w:rsidR="00F85C32" w:rsidRDefault="00F85C32">
      <w:pPr>
        <w:autoSpaceDE w:val="0"/>
        <w:spacing w:after="58"/>
        <w:jc w:val="both"/>
        <w:rPr>
          <w:rFonts w:ascii="Arial" w:hAnsi="Arial" w:cs="Arial"/>
          <w:color w:val="000000"/>
          <w:sz w:val="22"/>
          <w:szCs w:val="22"/>
        </w:rPr>
      </w:pPr>
    </w:p>
    <w:p w:rsidR="00F85C32" w:rsidRDefault="00F85C32">
      <w:pPr>
        <w:autoSpaceDE w:val="0"/>
        <w:spacing w:after="58"/>
        <w:jc w:val="both"/>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p>
    <w:p w:rsidR="00F85C32" w:rsidRDefault="00F85C32">
      <w:pPr>
        <w:spacing w:after="58"/>
        <w:jc w:val="both"/>
        <w:rPr>
          <w:rFonts w:ascii="Arial" w:hAnsi="Arial" w:cs="Arial"/>
          <w:color w:val="000000"/>
          <w:sz w:val="22"/>
          <w:szCs w:val="22"/>
        </w:rPr>
      </w:pPr>
    </w:p>
    <w:p w:rsidR="00F85C32" w:rsidRDefault="00F85C32">
      <w:pPr>
        <w:pageBreakBefore/>
        <w:spacing w:after="58"/>
        <w:jc w:val="both"/>
      </w:pPr>
      <w:r>
        <w:rPr>
          <w:rFonts w:ascii="Arial" w:hAnsi="Arial" w:cs="Arial"/>
          <w:b/>
          <w:color w:val="000000"/>
          <w:sz w:val="22"/>
          <w:szCs w:val="22"/>
        </w:rPr>
        <w:t>The Battle of Britain Monument photographs :</w:t>
      </w:r>
    </w:p>
    <w:tbl>
      <w:tblPr>
        <w:tblW w:w="0" w:type="auto"/>
        <w:tblLayout w:type="fixed"/>
        <w:tblLook w:val="0000"/>
      </w:tblPr>
      <w:tblGrid>
        <w:gridCol w:w="5102"/>
        <w:gridCol w:w="5086"/>
      </w:tblGrid>
      <w:tr w:rsidR="00F85C32">
        <w:trPr>
          <w:trHeight w:val="4540"/>
        </w:trPr>
        <w:tc>
          <w:tcPr>
            <w:tcW w:w="5102" w:type="dxa"/>
            <w:shd w:val="clear" w:color="auto" w:fill="auto"/>
          </w:tcPr>
          <w:p w:rsidR="00F85C32" w:rsidRDefault="00F85C32">
            <w:pPr>
              <w:spacing w:after="58"/>
            </w:pPr>
            <w:r>
              <w:rPr>
                <w:rFonts w:ascii="Arial" w:hAnsi="Arial" w:cs="Arial"/>
                <w:bCs/>
                <w:color w:val="000000"/>
                <w:sz w:val="22"/>
                <w:szCs w:val="22"/>
                <w:lang w:val="en-GB"/>
              </w:rPr>
              <w:t>German bomber</w:t>
            </w:r>
          </w:p>
          <w:p w:rsidR="00F85C32" w:rsidRDefault="00F85C32">
            <w:pPr>
              <w:spacing w:after="58"/>
              <w:rPr>
                <w:rFonts w:ascii="Arial" w:hAnsi="Arial" w:cs="Arial"/>
                <w:bCs/>
                <w:color w:val="000000"/>
                <w:sz w:val="22"/>
                <w:szCs w:val="22"/>
                <w:lang w:val="en-GB"/>
              </w:rPr>
            </w:pPr>
            <w:r>
              <w:rPr>
                <w:rFonts w:ascii="Arial" w:hAnsi="Arial" w:cs="Arial"/>
                <w:color w:val="000000"/>
                <w:sz w:val="22"/>
                <w:szCs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96.5pt" filled="t">
                  <v:fill color2="black"/>
                  <v:imagedata r:id="rId55" o:title=""/>
                </v:shape>
              </w:pict>
            </w:r>
          </w:p>
        </w:tc>
        <w:tc>
          <w:tcPr>
            <w:tcW w:w="5086" w:type="dxa"/>
            <w:shd w:val="clear" w:color="auto" w:fill="auto"/>
          </w:tcPr>
          <w:p w:rsidR="00F85C32" w:rsidRDefault="00F85C32">
            <w:pPr>
              <w:spacing w:after="58"/>
            </w:pPr>
            <w:r>
              <w:rPr>
                <w:rFonts w:ascii="Arial" w:hAnsi="Arial" w:cs="Arial"/>
                <w:bCs/>
                <w:color w:val="000000"/>
                <w:sz w:val="22"/>
                <w:szCs w:val="22"/>
                <w:lang w:val="en-GB"/>
              </w:rPr>
              <w:t>Air-raid look-outs</w:t>
            </w:r>
          </w:p>
          <w:p w:rsidR="00F85C32" w:rsidRDefault="00F85C32">
            <w:pPr>
              <w:spacing w:after="58"/>
            </w:pPr>
            <w:r>
              <w:rPr>
                <w:rFonts w:ascii="Arial" w:hAnsi="Arial" w:cs="Arial"/>
                <w:color w:val="000000"/>
                <w:sz w:val="22"/>
                <w:szCs w:val="22"/>
                <w:lang w:val="en-GB"/>
              </w:rPr>
              <w:pict>
                <v:shape id="_x0000_i1026" type="#_x0000_t75" style="width:275.25pt;height:196.5pt" filled="t">
                  <v:fill color2="black"/>
                  <v:imagedata r:id="rId56" o:title=""/>
                </v:shape>
              </w:pict>
            </w:r>
          </w:p>
        </w:tc>
      </w:tr>
    </w:tbl>
    <w:p w:rsidR="00F85C32" w:rsidRDefault="00F85C32">
      <w:pPr>
        <w:spacing w:after="58"/>
        <w:rPr>
          <w:rFonts w:ascii="Arial" w:hAnsi="Arial" w:cs="Arial"/>
          <w:color w:val="000000"/>
          <w:sz w:val="22"/>
          <w:szCs w:val="22"/>
        </w:rPr>
      </w:pPr>
    </w:p>
    <w:tbl>
      <w:tblPr>
        <w:tblW w:w="0" w:type="auto"/>
        <w:tblLayout w:type="fixed"/>
        <w:tblLook w:val="0000"/>
      </w:tblPr>
      <w:tblGrid>
        <w:gridCol w:w="5106"/>
        <w:gridCol w:w="5082"/>
      </w:tblGrid>
      <w:tr w:rsidR="00F85C32">
        <w:tc>
          <w:tcPr>
            <w:tcW w:w="5106" w:type="dxa"/>
            <w:shd w:val="clear" w:color="auto" w:fill="auto"/>
          </w:tcPr>
          <w:p w:rsidR="00F85C32" w:rsidRDefault="00F85C32">
            <w:pPr>
              <w:spacing w:after="58"/>
            </w:pPr>
            <w:r>
              <w:rPr>
                <w:rFonts w:ascii="Arial" w:hAnsi="Arial" w:cs="Arial"/>
                <w:bCs/>
                <w:color w:val="000000"/>
                <w:sz w:val="22"/>
                <w:szCs w:val="22"/>
                <w:lang w:val="en-GB"/>
              </w:rPr>
              <w:t>Aircraft factory workers</w:t>
            </w:r>
          </w:p>
          <w:p w:rsidR="00F85C32" w:rsidRDefault="00F85C32">
            <w:pPr>
              <w:spacing w:after="58"/>
            </w:pPr>
            <w:r>
              <w:rPr>
                <w:rFonts w:ascii="Arial" w:hAnsi="Arial" w:cs="Arial"/>
                <w:bCs/>
                <w:color w:val="000000"/>
                <w:sz w:val="22"/>
                <w:szCs w:val="22"/>
                <w:lang w:val="en-GB"/>
              </w:rPr>
              <w:pict>
                <v:shape id="_x0000_i1027" type="#_x0000_t75" style="width:276pt;height:196.5pt" filled="t">
                  <v:fill color2="black"/>
                  <v:imagedata r:id="rId57" o:title=""/>
                </v:shape>
              </w:pict>
            </w:r>
          </w:p>
        </w:tc>
        <w:tc>
          <w:tcPr>
            <w:tcW w:w="5082" w:type="dxa"/>
            <w:shd w:val="clear" w:color="auto" w:fill="auto"/>
          </w:tcPr>
          <w:p w:rsidR="00F85C32" w:rsidRDefault="00F85C32">
            <w:pPr>
              <w:spacing w:after="58"/>
            </w:pPr>
            <w:r>
              <w:rPr>
                <w:rFonts w:ascii="Arial" w:hAnsi="Arial" w:cs="Arial"/>
                <w:bCs/>
                <w:color w:val="000000"/>
                <w:sz w:val="22"/>
                <w:szCs w:val="22"/>
                <w:lang w:val="en-GB"/>
              </w:rPr>
              <w:t xml:space="preserve">Air Raid Patrol wardens during the Blitz </w:t>
            </w:r>
            <w:r>
              <w:rPr>
                <w:rFonts w:ascii="Arial" w:hAnsi="Arial" w:cs="Arial"/>
                <w:color w:val="000000"/>
                <w:sz w:val="22"/>
                <w:szCs w:val="22"/>
                <w:lang w:val="en-GB"/>
              </w:rPr>
              <w:pict>
                <v:shape id="_x0000_i1028" type="#_x0000_t75" style="width:274.5pt;height:196.5pt" filled="t">
                  <v:fill color2="black"/>
                  <v:imagedata r:id="rId58" o:title=""/>
                </v:shape>
              </w:pict>
            </w:r>
          </w:p>
        </w:tc>
      </w:tr>
    </w:tbl>
    <w:p w:rsidR="00F85C32" w:rsidRDefault="00F85C32">
      <w:pPr>
        <w:spacing w:after="58"/>
        <w:rPr>
          <w:rFonts w:ascii="Arial" w:hAnsi="Arial" w:cs="Arial"/>
          <w:color w:val="000000"/>
          <w:sz w:val="22"/>
          <w:szCs w:val="22"/>
        </w:rPr>
      </w:pPr>
    </w:p>
    <w:tbl>
      <w:tblPr>
        <w:tblW w:w="0" w:type="auto"/>
        <w:tblInd w:w="-34" w:type="dxa"/>
        <w:tblLayout w:type="fixed"/>
        <w:tblLook w:val="0000"/>
      </w:tblPr>
      <w:tblGrid>
        <w:gridCol w:w="5111"/>
        <w:gridCol w:w="5111"/>
      </w:tblGrid>
      <w:tr w:rsidR="00F85C32">
        <w:trPr>
          <w:trHeight w:val="100"/>
        </w:trPr>
        <w:tc>
          <w:tcPr>
            <w:tcW w:w="5111" w:type="dxa"/>
            <w:shd w:val="clear" w:color="auto" w:fill="auto"/>
          </w:tcPr>
          <w:p w:rsidR="00F85C32" w:rsidRDefault="00F85C32">
            <w:pPr>
              <w:spacing w:after="58"/>
            </w:pPr>
            <w:r>
              <w:rPr>
                <w:rFonts w:ascii="Arial" w:hAnsi="Arial" w:cs="Arial"/>
                <w:bCs/>
                <w:color w:val="000000"/>
                <w:sz w:val="22"/>
                <w:szCs w:val="22"/>
                <w:lang w:val="en-GB"/>
              </w:rPr>
              <w:t xml:space="preserve">Family in an Anderson shelter: </w:t>
            </w:r>
            <w:r>
              <w:rPr>
                <w:rFonts w:ascii="Arial" w:hAnsi="Arial" w:cs="Arial"/>
                <w:color w:val="000000"/>
                <w:sz w:val="22"/>
                <w:szCs w:val="22"/>
                <w:lang w:val="en-GB"/>
              </w:rPr>
              <w:pict>
                <v:shape id="_x0000_i1029" type="#_x0000_t75" style="width:276pt;height:196.5pt" filled="t">
                  <v:fill color2="black"/>
                  <v:imagedata r:id="rId59" o:title=""/>
                </v:shape>
              </w:pict>
            </w:r>
          </w:p>
        </w:tc>
        <w:tc>
          <w:tcPr>
            <w:tcW w:w="5111" w:type="dxa"/>
            <w:shd w:val="clear" w:color="auto" w:fill="auto"/>
          </w:tcPr>
          <w:p w:rsidR="00F85C32" w:rsidRDefault="00F85C32">
            <w:pPr>
              <w:spacing w:after="58"/>
            </w:pPr>
            <w:r>
              <w:rPr>
                <w:rFonts w:ascii="Arial" w:hAnsi="Arial" w:cs="Arial"/>
                <w:bCs/>
                <w:color w:val="000000"/>
                <w:sz w:val="22"/>
                <w:szCs w:val="22"/>
                <w:lang w:val="en-GB"/>
              </w:rPr>
              <w:t>Aircraft ground crew</w:t>
            </w:r>
          </w:p>
          <w:p w:rsidR="00F85C32" w:rsidRDefault="00F85C32">
            <w:pPr>
              <w:spacing w:after="58"/>
              <w:rPr>
                <w:rFonts w:ascii="Arial" w:hAnsi="Arial" w:cs="Arial"/>
                <w:bCs/>
                <w:color w:val="000000"/>
                <w:sz w:val="22"/>
                <w:szCs w:val="22"/>
                <w:lang w:val="en-GB"/>
              </w:rPr>
            </w:pPr>
            <w:r>
              <w:rPr>
                <w:rFonts w:ascii="Arial" w:hAnsi="Arial" w:cs="Arial"/>
                <w:color w:val="000000"/>
                <w:sz w:val="22"/>
                <w:szCs w:val="22"/>
                <w:lang w:val="en-GB"/>
              </w:rPr>
              <w:pict>
                <v:shape id="_x0000_i1030" type="#_x0000_t75" style="width:276pt;height:196.5pt" filled="t">
                  <v:fill color2="black"/>
                  <v:imagedata r:id="rId60" o:title=""/>
                </v:shape>
              </w:pict>
            </w:r>
          </w:p>
          <w:p w:rsidR="00F85C32" w:rsidRDefault="00F85C32">
            <w:pPr>
              <w:spacing w:after="58"/>
              <w:rPr>
                <w:rFonts w:ascii="Arial" w:hAnsi="Arial" w:cs="Arial"/>
                <w:bCs/>
                <w:color w:val="000000"/>
                <w:sz w:val="22"/>
                <w:szCs w:val="22"/>
                <w:lang w:val="en-GB"/>
              </w:rPr>
            </w:pPr>
          </w:p>
          <w:p w:rsidR="00F85C32" w:rsidRDefault="00F85C32">
            <w:pPr>
              <w:spacing w:after="58"/>
              <w:rPr>
                <w:rFonts w:ascii="Arial" w:hAnsi="Arial" w:cs="Arial"/>
                <w:color w:val="000000"/>
                <w:sz w:val="22"/>
                <w:szCs w:val="22"/>
                <w:lang w:val="en-GB"/>
              </w:rPr>
            </w:pPr>
          </w:p>
        </w:tc>
      </w:tr>
    </w:tbl>
    <w:p w:rsidR="00F85C32" w:rsidRDefault="00F85C32">
      <w:pPr>
        <w:spacing w:after="58"/>
        <w:rPr>
          <w:rFonts w:ascii="Arial" w:hAnsi="Arial" w:cs="Arial"/>
          <w:color w:val="000000"/>
          <w:sz w:val="22"/>
          <w:szCs w:val="22"/>
        </w:rPr>
      </w:pPr>
    </w:p>
    <w:bookmarkEnd w:id="0"/>
    <w:bookmarkEnd w:id="1"/>
    <w:bookmarkEnd w:id="2"/>
    <w:p w:rsidR="00F85C32" w:rsidRDefault="00F85C32">
      <w:pPr>
        <w:pageBreakBefore/>
        <w:spacing w:after="58"/>
        <w:rPr>
          <w:rFonts w:ascii="Arial" w:hAnsi="Arial" w:cs="Arial"/>
          <w:color w:val="000000"/>
          <w:sz w:val="22"/>
          <w:szCs w:val="22"/>
        </w:rPr>
      </w:pPr>
      <w:r>
        <w:rPr>
          <w:rFonts w:ascii="Arial" w:hAnsi="Arial" w:cs="Arial"/>
          <w:b/>
          <w:bCs/>
          <w:color w:val="000000"/>
          <w:sz w:val="22"/>
          <w:szCs w:val="22"/>
        </w:rPr>
        <w:t xml:space="preserve">Une critique de l'utilisation du « Blitz Spirit » : deux caricatures de presse </w:t>
      </w: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r>
        <w:pict>
          <v:shapetype id="_x0000_t202" coordsize="21600,21600" o:spt="202" path="m,l,21600r21600,l21600,xe">
            <v:stroke joinstyle="miter"/>
            <v:path gradientshapeok="t" o:connecttype="rect"/>
          </v:shapetype>
          <v:shape id="_x0000_s1026" type="#_x0000_t202" style="position:absolute;margin-left:.05pt;margin-top:.05pt;width:540.35pt;height:305.55pt;z-index:251651584;mso-wrap-distance-left:0;mso-wrap-distance-right:0" stroked="f">
            <v:fill color2="black"/>
            <v:textbox inset="0,0,0,0">
              <w:txbxContent>
                <w:p w:rsidR="00F85C32" w:rsidRDefault="00F85C32">
                  <w:pPr>
                    <w:pStyle w:val="Drawing"/>
                  </w:pPr>
                  <w:r>
                    <w:rPr>
                      <w:i w:val="0"/>
                      <w:iCs w:val="0"/>
                    </w:rPr>
                    <w:t xml:space="preserve">« Remember the goold old blitz, when we had nightingales singing around here? », Paul Rigby, </w:t>
                  </w:r>
                  <w:r>
                    <w:t xml:space="preserve">News of the World, </w:t>
                  </w:r>
                  <w:r>
                    <w:rPr>
                      <w:i w:val="0"/>
                      <w:iCs w:val="0"/>
                    </w:rPr>
                    <w:t>1973</w:t>
                  </w:r>
                </w:p>
              </w:txbxContent>
            </v:textbox>
          </v:shape>
        </w:pict>
      </w: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r>
        <w:pict>
          <v:shape id="_x0000_s1028" type="#_x0000_t202" style="position:absolute;margin-left:0;margin-top:11.15pt;width:540.5pt;height:281.7pt;z-index:251653632;mso-wrap-distance-left:9.05pt;mso-wrap-distance-right:9.05pt" stroked="f">
            <v:fill r:id="rId61" o:title="" color2="black" type="frame"/>
            <v:textbox inset="0,0,0,0">
              <w:txbxContent>
                <w:p w:rsidR="00F85C32" w:rsidRDefault="00F85C32">
                  <w:pPr>
                    <w:spacing w:after="0" w:line="0" w:lineRule="atLeast"/>
                    <w:jc w:val="center"/>
                  </w:pPr>
                  <w:r>
                    <w:rPr>
                      <w:rFonts w:ascii="Arial" w:eastAsia="Arial Unicode MS" w:hAnsi="Arial" w:cs="Arial Unicode MS"/>
                      <w:kern w:val="1"/>
                      <w:sz w:val="36"/>
                      <w:szCs w:val="36"/>
                    </w:rPr>
                    <w:t>'</w:t>
                  </w:r>
                </w:p>
              </w:txbxContent>
            </v:textbox>
          </v:shape>
        </w:pict>
      </w: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rPr>
          <w:rFonts w:ascii="Arial" w:hAnsi="Arial" w:cs="Arial"/>
          <w:color w:val="000000"/>
          <w:sz w:val="22"/>
          <w:szCs w:val="22"/>
        </w:rPr>
      </w:pPr>
    </w:p>
    <w:p w:rsidR="00F85C32" w:rsidRDefault="00F85C32">
      <w:pPr>
        <w:spacing w:after="58"/>
      </w:pPr>
      <w:r>
        <w:pict>
          <v:shape id="_x0000_s1027" type="#_x0000_t202" style="position:absolute;margin-left:0;margin-top:.05pt;width:404.8pt;height:358.25pt;z-index:251652608;mso-wrap-distance-left:0;mso-wrap-distance-right:0" stroked="f">
            <v:fill color2="black"/>
            <v:textbox inset="0,0,0,0">
              <w:txbxContent>
                <w:p w:rsidR="00F85C32" w:rsidRDefault="00F85C32">
                  <w:pPr>
                    <w:pStyle w:val="Drawing"/>
                  </w:pPr>
                  <w:r>
                    <w:rPr>
                      <w:i w:val="0"/>
                      <w:iCs w:val="0"/>
                    </w:rPr>
                    <w:t xml:space="preserve">Cartoon by Jak, </w:t>
                  </w:r>
                  <w:r>
                    <w:t>Evening Standard</w:t>
                  </w:r>
                  <w:r>
                    <w:rPr>
                      <w:i w:val="0"/>
                      <w:iCs w:val="0"/>
                    </w:rPr>
                    <w:t>, 1987. The cartoon makes fun of several ads released by British Airways in the late 1980s. At the time, British Airways was targeting targeting new international markets and foreign tourists.</w:t>
                  </w:r>
                </w:p>
                <w:p w:rsidR="00F85C32" w:rsidRDefault="00F85C32">
                  <w:pPr>
                    <w:pStyle w:val="Drawing"/>
                  </w:pPr>
                </w:p>
                <w:p w:rsidR="00F85C32" w:rsidRDefault="00F85C32">
                  <w:pPr>
                    <w:pStyle w:val="Drawing"/>
                  </w:pPr>
                </w:p>
              </w:txbxContent>
            </v:textbox>
          </v:shape>
        </w:pict>
      </w:r>
      <w:r>
        <w:pict>
          <v:shape id="_x0000_s1029" type="#_x0000_t75" style="position:absolute;margin-left:3.2pt;margin-top:49.45pt;width:404.85pt;height:322.3pt;z-index:251654656;mso-wrap-distance-left:9.05pt;mso-wrap-distance-right:9.05pt" filled="t">
            <v:fill color2="black"/>
            <v:imagedata r:id="rId62" o:title=""/>
          </v:shape>
        </w:pict>
      </w:r>
    </w:p>
    <w:sectPr w:rsidR="00F85C32">
      <w:headerReference w:type="default" r:id="rId63"/>
      <w:footerReference w:type="even" r:id="rId64"/>
      <w:footerReference w:type="default" r:id="rId65"/>
      <w:headerReference w:type="first" r:id="rId66"/>
      <w:footerReference w:type="first" r:id="rId67"/>
      <w:pgSz w:w="11906" w:h="16838"/>
      <w:pgMar w:top="1454" w:right="964" w:bottom="964" w:left="964" w:header="964" w:footer="624"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CC0" w:rsidRDefault="004F1CC0">
      <w:pPr>
        <w:spacing w:after="0"/>
      </w:pPr>
      <w:r>
        <w:separator/>
      </w:r>
    </w:p>
  </w:endnote>
  <w:endnote w:type="continuationSeparator" w:id="0">
    <w:p w:rsidR="004F1CC0" w:rsidRDefault="004F1CC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MT">
    <w:altName w:val="Arial"/>
    <w:charset w:val="00"/>
    <w:family w:val="swiss"/>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C32" w:rsidRDefault="00F85C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C32" w:rsidRDefault="00F85C32">
    <w:pPr>
      <w:pStyle w:val="Pieddepage"/>
      <w:ind w:right="360"/>
    </w:pPr>
    <w:r>
      <w:pict>
        <v:shapetype id="_x0000_t202" coordsize="21600,21600" o:spt="202" path="m,l,21600r21600,l21600,xe">
          <v:stroke joinstyle="miter"/>
          <v:path gradientshapeok="t" o:connecttype="rect"/>
        </v:shapetype>
        <v:shape id="_x0000_s2049" type="#_x0000_t202" style="position:absolute;margin-left:541.4pt;margin-top:.05pt;width:27.65pt;height:11.45pt;z-index:251657728;mso-wrap-distance-left:0;mso-wrap-distance-right:0;mso-position-horizontal-relative:page" stroked="f">
          <v:fill opacity="0" color2="black"/>
          <v:textbox inset="0,0,0,0">
            <w:txbxContent>
              <w:p w:rsidR="00F85C32" w:rsidRDefault="00F85C32">
                <w:pPr>
                  <w:pStyle w:val="Pieddepage"/>
                </w:pPr>
                <w:r>
                  <w:rPr>
                    <w:rStyle w:val="Numrodepage"/>
                  </w:rPr>
                  <w:fldChar w:fldCharType="begin"/>
                </w:r>
                <w:r>
                  <w:rPr>
                    <w:rStyle w:val="Numrodepage"/>
                  </w:rPr>
                  <w:instrText xml:space="preserve"> PAGE </w:instrText>
                </w:r>
                <w:r>
                  <w:rPr>
                    <w:rStyle w:val="Numrodepage"/>
                  </w:rPr>
                  <w:fldChar w:fldCharType="separate"/>
                </w:r>
                <w:r w:rsidR="00292D6E">
                  <w:rPr>
                    <w:rStyle w:val="Numrodepage"/>
                    <w:noProof/>
                  </w:rPr>
                  <w:t>13</w:t>
                </w:r>
                <w:r>
                  <w:rPr>
                    <w:rStyle w:val="Numrodepage"/>
                  </w:rPr>
                  <w:fldChar w:fldCharType="end"/>
                </w:r>
              </w:p>
            </w:txbxContent>
          </v:textbox>
          <w10:wrap type="square" side="largest"/>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C32" w:rsidRDefault="00F85C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CC0" w:rsidRDefault="004F1CC0">
      <w:pPr>
        <w:spacing w:after="0"/>
      </w:pPr>
      <w:r>
        <w:separator/>
      </w:r>
    </w:p>
  </w:footnote>
  <w:footnote w:type="continuationSeparator" w:id="0">
    <w:p w:rsidR="004F1CC0" w:rsidRDefault="004F1CC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C32" w:rsidRDefault="00F85C32">
    <w:pPr>
      <w:pStyle w:val="En-tte"/>
    </w:pPr>
    <w:r>
      <w:rPr>
        <w:rFonts w:ascii="Arial" w:hAnsi="Arial"/>
        <w:i/>
        <w:iCs/>
        <w:sz w:val="18"/>
        <w:szCs w:val="18"/>
      </w:rPr>
      <w:t xml:space="preserve">Elisa Capdevila, Lycée Jacques Prévert, Boulogne        </w:t>
    </w:r>
    <w:r>
      <w:rPr>
        <w:rFonts w:ascii="Arial" w:hAnsi="Arial"/>
        <w:i/>
        <w:iCs/>
        <w:sz w:val="18"/>
        <w:szCs w:val="18"/>
      </w:rPr>
      <w:tab/>
      <w:t>Marie-Guénaelle Paulic, Lycée Pierre Corneille, La Celle-Saint-Cloud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C32" w:rsidRDefault="00F85C3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color w:val="00000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color w:val="00000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color w:val="00000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0E7C"/>
    <w:rsid w:val="00292D6E"/>
    <w:rsid w:val="00450E7C"/>
    <w:rsid w:val="004F1CC0"/>
    <w:rsid w:val="0077706F"/>
    <w:rsid w:val="00F85C32"/>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after="200"/>
    </w:pPr>
    <w:rPr>
      <w:rFonts w:ascii="Cambria" w:eastAsia="Cambria" w:hAnsi="Cambria" w:cs="Cambria"/>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OpenSymbol" w:hAnsi="OpenSymbol" w:cs="OpenSymbol"/>
    </w:rPr>
  </w:style>
  <w:style w:type="character" w:customStyle="1" w:styleId="WW8Num3z0">
    <w:name w:val="WW8Num3z0"/>
    <w:rPr>
      <w:rFonts w:ascii="Cambria" w:eastAsia="Cambria" w:hAnsi="Cambria" w:cs="Times New Roman"/>
    </w:rPr>
  </w:style>
  <w:style w:type="character" w:customStyle="1" w:styleId="WW8Num3z1">
    <w:name w:val="WW8Num3z1"/>
    <w:rPr>
      <w:rFonts w:ascii="Courier New" w:hAnsi="Courier New" w:cs="Courier New"/>
    </w:rPr>
  </w:style>
  <w:style w:type="character" w:customStyle="1" w:styleId="WW8Num4z0">
    <w:name w:val="WW8Num4z0"/>
    <w:rPr>
      <w:rFonts w:ascii="Symbol" w:hAnsi="Symbol" w:cs="Symbol"/>
      <w:color w:val="000000"/>
      <w:sz w:val="22"/>
      <w:szCs w:val="22"/>
    </w:rPr>
  </w:style>
  <w:style w:type="character" w:customStyle="1" w:styleId="WW8Num4z1">
    <w:name w:val="WW8Num4z1"/>
    <w:rPr>
      <w:rFonts w:ascii="OpenSymbol" w:hAnsi="OpenSymbol" w:cs="OpenSymbol"/>
    </w:rPr>
  </w:style>
  <w:style w:type="character" w:customStyle="1" w:styleId="WW8Num5z0">
    <w:name w:val="WW8Num5z0"/>
    <w:rPr>
      <w:rFonts w:ascii="Symbol" w:hAnsi="Symbol" w:cs="Symbol"/>
    </w:rPr>
  </w:style>
  <w:style w:type="character" w:customStyle="1" w:styleId="WW8Num5z1">
    <w:name w:val="WW8Num5z1"/>
    <w:rPr>
      <w:rFonts w:ascii="OpenSymbol" w:hAnsi="OpenSymbol" w:cs="OpenSymbol"/>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Policepardfaut1">
    <w:name w:val="Police par défaut1"/>
  </w:style>
  <w:style w:type="character" w:customStyle="1" w:styleId="WW-Policepardfaut">
    <w:name w:val="WW-Police par défaut"/>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Policepardfaut1">
    <w:name w:val="WW-Police par défaut1"/>
  </w:style>
  <w:style w:type="character" w:styleId="Lienhypertexte">
    <w:name w:val="Hyperlink"/>
    <w:rPr>
      <w:color w:val="0000FF"/>
      <w:u w:val="single"/>
    </w:rPr>
  </w:style>
  <w:style w:type="character" w:styleId="Lienhypertextesuivivisit">
    <w:name w:val="FollowedHyperlink"/>
    <w:rPr>
      <w:color w:val="800080"/>
      <w:u w:val="single"/>
    </w:rPr>
  </w:style>
  <w:style w:type="character" w:customStyle="1" w:styleId="PieddepageCar">
    <w:name w:val="Pied de page Car"/>
    <w:rPr>
      <w:sz w:val="24"/>
      <w:szCs w:val="24"/>
    </w:rPr>
  </w:style>
  <w:style w:type="character" w:styleId="Numrodepage">
    <w:name w:val="page number"/>
    <w:basedOn w:val="WW-Policepardfaut1"/>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character" w:styleId="Accentuation">
    <w:name w:val="Emphasis"/>
    <w:qFormat/>
    <w:rPr>
      <w:i/>
      <w:iCs/>
    </w:rPr>
  </w:style>
  <w:style w:type="character" w:customStyle="1" w:styleId="Bullets">
    <w:name w:val="Bullets"/>
    <w:rPr>
      <w:rFonts w:ascii="OpenSymbol" w:eastAsia="OpenSymbol" w:hAnsi="OpenSymbol" w:cs="OpenSymbol"/>
    </w:rPr>
  </w:style>
  <w:style w:type="paragraph" w:customStyle="1" w:styleId="Heading">
    <w:name w:val="Heading"/>
    <w:basedOn w:val="Normal"/>
    <w:next w:val="Corpsdetexte"/>
    <w:pPr>
      <w:keepNext/>
      <w:spacing w:before="240" w:after="120"/>
    </w:pPr>
    <w:rPr>
      <w:rFonts w:ascii="Arial" w:eastAsia="Arial Unicode MS" w:hAnsi="Arial" w:cs="Arial Unicode M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Titre">
    <w:name w:val="Title"/>
    <w:basedOn w:val="Normal"/>
    <w:next w:val="Corpsdetexte"/>
    <w:qFormat/>
    <w:pPr>
      <w:keepNext/>
      <w:spacing w:before="240" w:after="120"/>
    </w:pPr>
    <w:rPr>
      <w:rFonts w:ascii="Arial" w:eastAsia="Arial Unicode MS" w:hAnsi="Arial" w:cs="Mangal"/>
      <w:sz w:val="28"/>
      <w:szCs w:val="28"/>
    </w:rPr>
  </w:style>
  <w:style w:type="paragraph" w:styleId="Sous-titre">
    <w:name w:val="Subtitle"/>
    <w:basedOn w:val="Heading"/>
    <w:next w:val="Corpsdetexte"/>
    <w:qFormat/>
    <w:pPr>
      <w:jc w:val="center"/>
    </w:pPr>
    <w:rPr>
      <w:i/>
      <w:iCs/>
    </w:rPr>
  </w:style>
  <w:style w:type="paragraph" w:customStyle="1" w:styleId="Lgende1">
    <w:name w:val="Légende1"/>
    <w:basedOn w:val="Normal"/>
    <w:pPr>
      <w:suppressLineNumbers/>
      <w:spacing w:before="120" w:after="120"/>
    </w:pPr>
    <w:rPr>
      <w:rFonts w:cs="Mangal"/>
      <w:i/>
      <w:iCs/>
    </w:rPr>
  </w:style>
  <w:style w:type="paragraph" w:styleId="NormalWeb">
    <w:name w:val="Normal (Web)"/>
    <w:basedOn w:val="Normal"/>
    <w:pPr>
      <w:spacing w:after="0"/>
    </w:pPr>
    <w:rPr>
      <w:rFonts w:ascii="Times" w:hAnsi="Times" w:cs="Times"/>
      <w:sz w:val="20"/>
      <w:szCs w:val="20"/>
    </w:rPr>
  </w:style>
  <w:style w:type="paragraph" w:styleId="Pieddepage">
    <w:name w:val="footer"/>
    <w:basedOn w:val="Normal"/>
    <w:pPr>
      <w:tabs>
        <w:tab w:val="center" w:pos="4536"/>
        <w:tab w:val="right" w:pos="9072"/>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Corpsdetexte"/>
  </w:style>
  <w:style w:type="paragraph" w:styleId="En-tte">
    <w:name w:val="header"/>
    <w:basedOn w:val="Normal"/>
    <w:pPr>
      <w:suppressLineNumbers/>
      <w:tabs>
        <w:tab w:val="center" w:pos="4819"/>
        <w:tab w:val="right" w:pos="9638"/>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Drawing">
    <w:name w:val="Drawing"/>
    <w:basedOn w:val="Caption"/>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hyperlink" Target="http://www.rusi.org/downloads/assets/66-67_Gordon.pdf" TargetMode="External"/><Relationship Id="rId18" Type="http://schemas.openxmlformats.org/officeDocument/2006/relationships/hyperlink" Target="https://www.winstonchurchill.org/learn/speeches/speeches-of-winston-churchill/113-the-few" TargetMode="External"/><Relationship Id="rId26" Type="http://schemas.openxmlformats.org/officeDocument/2006/relationships/hyperlink" Target="http://www.theguardian.com/lifeandstyle/2009/mar/18/keep-calm-carry-on-poster" TargetMode="External"/><Relationship Id="rId39" Type="http://schemas.openxmlformats.org/officeDocument/2006/relationships/hyperlink" Target="http://vimeo.com/74455089" TargetMode="External"/><Relationship Id="rId21" Type="http://schemas.openxmlformats.org/officeDocument/2006/relationships/hyperlink" Target="http://www.bbm.org.uk/monumentnow.htm" TargetMode="External"/><Relationship Id="rId34" Type="http://schemas.openxmlformats.org/officeDocument/2006/relationships/hyperlink" Target="http://news.bbc.co.uk/2/hi/uk_news/4659953.stm" TargetMode="External"/><Relationship Id="rId42" Type="http://schemas.openxmlformats.org/officeDocument/2006/relationships/hyperlink" Target="http://www.bbc.co.uk/news/magazine-11213968" TargetMode="External"/><Relationship Id="rId47" Type="http://schemas.openxmlformats.org/officeDocument/2006/relationships/hyperlink" Target="http://www.ovguide.com/tv/the_1940s_house.htm" TargetMode="External"/><Relationship Id="rId50" Type="http://schemas.openxmlformats.org/officeDocument/2006/relationships/hyperlink" Target="http://news.bbc.co.uk/2/hi/uk_news/8689964.stm" TargetMode="External"/><Relationship Id="rId55" Type="http://schemas.openxmlformats.org/officeDocument/2006/relationships/image" Target="media/image1.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hyperlink" Target="http://cache.media.eduscol.education.fr/file/lycee/41/0/LyceeGT_Ressources_Hist_02_Th1_Q2_memoires_213410.pdf" TargetMode="External"/><Relationship Id="rId2" Type="http://schemas.openxmlformats.org/officeDocument/2006/relationships/styles" Target="styles.xml"/><Relationship Id="rId16" Type="http://schemas.openxmlformats.org/officeDocument/2006/relationships/hyperlink" Target="http://www.bbc.co.uk/archive/battleofbritain/" TargetMode="External"/><Relationship Id="rId29" Type="http://schemas.openxmlformats.org/officeDocument/2006/relationships/hyperlink" Target="http://www.telegraph.co.uk/history/world-war-two/8794171/Keep-Calm-and-Carry-On-poster-is-causing-a-storm.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ionalarchives.gov.uk/education/worldwar2/theatre-assets/western-europe/battle-of-britain/pdf/we-battle-of-britain-big-debate.pdf" TargetMode="External"/><Relationship Id="rId24" Type="http://schemas.openxmlformats.org/officeDocument/2006/relationships/hyperlink" Target="http://www.nytimes.com/movies/movie/23106/Hope-and-Glory/overview" TargetMode="External"/><Relationship Id="rId32" Type="http://schemas.openxmlformats.org/officeDocument/2006/relationships/hyperlink" Target="http://www.margaretthatcher.org/speeches/displaydocument.asp?docid=104989" TargetMode="External"/><Relationship Id="rId37" Type="http://schemas.openxmlformats.org/officeDocument/2006/relationships/hyperlink" Target="http://www.youtube.com/watch?v=RY-dC704TEQ&amp;feature=share" TargetMode="External"/><Relationship Id="rId40" Type="http://schemas.openxmlformats.org/officeDocument/2006/relationships/hyperlink" Target="http://www.britishlegion.org.uk/media/1780057/websiteresearch.pdf" TargetMode="External"/><Relationship Id="rId45" Type="http://schemas.openxmlformats.org/officeDocument/2006/relationships/hyperlink" Target="http://www.theguardian.com/lifeandstyle/2009/mar/18/keep-calm-carry-on-poster" TargetMode="External"/><Relationship Id="rId53" Type="http://schemas.openxmlformats.org/officeDocument/2006/relationships/hyperlink" Target="http://journeymanblog.blogspot.fr/2010/05/dunkirk-spirit-myth-reality.html" TargetMode="External"/><Relationship Id="rId58" Type="http://schemas.openxmlformats.org/officeDocument/2006/relationships/image" Target="media/image4.png"/><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eyewitnesstohistory.com/" TargetMode="External"/><Relationship Id="rId23" Type="http://schemas.openxmlformats.org/officeDocument/2006/relationships/hyperlink" Target="http://www.bbc.co.uk/news/uk-18600871" TargetMode="External"/><Relationship Id="rId28" Type="http://schemas.openxmlformats.org/officeDocument/2006/relationships/hyperlink" Target="http://news.bbc.co.uk/2/hi/uk_news/magazine/7869458.stm" TargetMode="External"/><Relationship Id="rId36" Type="http://schemas.openxmlformats.org/officeDocument/2006/relationships/hyperlink" Target="http://thecourieronline.co.uk/keep-calm-and-cameron/" TargetMode="External"/><Relationship Id="rId49" Type="http://schemas.openxmlformats.org/officeDocument/2006/relationships/hyperlink" Target="http://news.bbc.co.uk/2/hi/uk_news/4659953.stm" TargetMode="External"/><Relationship Id="rId57" Type="http://schemas.openxmlformats.org/officeDocument/2006/relationships/image" Target="media/image3.png"/><Relationship Id="rId61" Type="http://schemas.openxmlformats.org/officeDocument/2006/relationships/image" Target="media/image7.png"/><Relationship Id="rId10" Type="http://schemas.openxmlformats.org/officeDocument/2006/relationships/hyperlink" Target="http://www.nationalarchives.gov.uk/education/worldwar2/theatres-of-war/western-europe/investigation/battle-of-britain/index.htm" TargetMode="External"/><Relationship Id="rId19" Type="http://schemas.openxmlformats.org/officeDocument/2006/relationships/hyperlink" Target="https://archive.org/details/NeverHasSoMuchBeenOwedToSoFew" TargetMode="External"/><Relationship Id="rId31" Type="http://schemas.openxmlformats.org/officeDocument/2006/relationships/hyperlink" Target="http://www.keepcalmandcarryon.com/" TargetMode="External"/><Relationship Id="rId44" Type="http://schemas.openxmlformats.org/officeDocument/2006/relationships/hyperlink" Target="http://news.bbc.co.uk/2/hi/uk_news/magazine/7869458.stm" TargetMode="External"/><Relationship Id="rId52" Type="http://schemas.openxmlformats.org/officeDocument/2006/relationships/hyperlink" Target="http://alumni.bradfordcollege.ac.uk/node/89" TargetMode="External"/><Relationship Id="rId60" Type="http://schemas.openxmlformats.org/officeDocument/2006/relationships/image" Target="media/image6.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cache.media.eduscol.education.fr/file/Ressources/67/6/RESS_LGT_cycle_terminal_LV_anglais_sujets_etudes_230676.pdf" TargetMode="External"/><Relationship Id="rId14" Type="http://schemas.openxmlformats.org/officeDocument/2006/relationships/hyperlink" Target="http://www.raf.mod.uk/history/thebattleofbritain.cfm" TargetMode="External"/><Relationship Id="rId22" Type="http://schemas.openxmlformats.org/officeDocument/2006/relationships/hyperlink" Target="http://www.battleofbritainmemorial.org/the-memorial/" TargetMode="External"/><Relationship Id="rId27" Type="http://schemas.openxmlformats.org/officeDocument/2006/relationships/hyperlink" Target="http://www.theguardian.com/lifeandstyle/2009/mar/18/keep-calm-carry-on-poster" TargetMode="External"/><Relationship Id="rId30" Type="http://schemas.openxmlformats.org/officeDocument/2006/relationships/hyperlink" Target="http://news.bbc.co.uk/2/hi/uk_news/magazine/7869458.stm" TargetMode="External"/><Relationship Id="rId35" Type="http://schemas.openxmlformats.org/officeDocument/2006/relationships/hyperlink" Target="http://www.dailymail.co.uk/news/article-1102393/The-Blitz-spirit-save-insists-Gordon-Brown.html" TargetMode="External"/><Relationship Id="rId43" Type="http://schemas.openxmlformats.org/officeDocument/2006/relationships/hyperlink" Target="http://www.telegraph.co.uk/history/world-war-two/8794171/Keep-Calm-and-Carry-On-poster-is-causing-a-storm.html" TargetMode="External"/><Relationship Id="rId48" Type="http://schemas.openxmlformats.org/officeDocument/2006/relationships/hyperlink" Target="https://www.youtube.com/watch?v=5Cntv8JtuJA" TargetMode="External"/><Relationship Id="rId56" Type="http://schemas.openxmlformats.org/officeDocument/2006/relationships/image" Target="media/image2.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www.nationalarchives.gov.uk/theartofwar/films/london_take.htm" TargetMode="External"/><Relationship Id="rId51" Type="http://schemas.openxmlformats.org/officeDocument/2006/relationships/hyperlink" Target="http://www.forbiddenplanet.co.uk/blog/2010/that-dunkirk-spirit/" TargetMode="External"/><Relationship Id="rId3" Type="http://schemas.openxmlformats.org/officeDocument/2006/relationships/settings" Target="settings.xml"/><Relationship Id="rId12" Type="http://schemas.openxmlformats.org/officeDocument/2006/relationships/hyperlink" Target="http://www.rusi.org/analysis/commentary/ref:C4538D604EF124/" TargetMode="External"/><Relationship Id="rId17" Type="http://schemas.openxmlformats.org/officeDocument/2006/relationships/hyperlink" Target="http://www.bbc.co.uk/schoolradio/subjects/history/ww2clips/speeches/churchill_finest_hour" TargetMode="External"/><Relationship Id="rId25" Type="http://schemas.openxmlformats.org/officeDocument/2006/relationships/hyperlink" Target="http://www.ovguide.com/tv/the_1940s_house.htm" TargetMode="External"/><Relationship Id="rId33" Type="http://schemas.openxmlformats.org/officeDocument/2006/relationships/hyperlink" Target="https://www.youtube.com/watch?v=5Cntv8JtuJA" TargetMode="External"/><Relationship Id="rId38" Type="http://schemas.openxmlformats.org/officeDocument/2006/relationships/hyperlink" Target="https://www.gov.uk/government/speeches/25th-anniversary-of-the-holocaust-educational-trust-prime-ministers-speech" TargetMode="External"/><Relationship Id="rId46" Type="http://schemas.openxmlformats.org/officeDocument/2006/relationships/hyperlink" Target="http://www.nytimes.com/movies/movie/23106/Hope-and-Glory/overview" TargetMode="External"/><Relationship Id="rId59" Type="http://schemas.openxmlformats.org/officeDocument/2006/relationships/image" Target="media/image5.png"/><Relationship Id="rId67" Type="http://schemas.openxmlformats.org/officeDocument/2006/relationships/footer" Target="footer3.xml"/><Relationship Id="rId20" Type="http://schemas.openxmlformats.org/officeDocument/2006/relationships/hyperlink" Target="http://www.nationalarchives.gov.uk/education/worldwar2/theatres-of-war/western-europe/investigation/battle-of-britain/sources/photos/" TargetMode="External"/><Relationship Id="rId41" Type="http://schemas.openxmlformats.org/officeDocument/2006/relationships/hyperlink" Target="http://www.bulletinhistoirepolitique.org/le-bulletin/numeros" TargetMode="External"/><Relationship Id="rId54" Type="http://schemas.openxmlformats.org/officeDocument/2006/relationships/hyperlink" Target="http://www.dunkirkspirit.com/" TargetMode="External"/><Relationship Id="rId62"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4639</Words>
  <Characters>25515</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Rectorat de Versailles</Company>
  <LinksUpToDate>false</LinksUpToDate>
  <CharactersWithSpaces>30094</CharactersWithSpaces>
  <SharedDoc>false</SharedDoc>
  <HLinks>
    <vt:vector size="288" baseType="variant">
      <vt:variant>
        <vt:i4>5963790</vt:i4>
      </vt:variant>
      <vt:variant>
        <vt:i4>141</vt:i4>
      </vt:variant>
      <vt:variant>
        <vt:i4>0</vt:i4>
      </vt:variant>
      <vt:variant>
        <vt:i4>5</vt:i4>
      </vt:variant>
      <vt:variant>
        <vt:lpwstr>http://www.dunkirkspirit.com/</vt:lpwstr>
      </vt:variant>
      <vt:variant>
        <vt:lpwstr/>
      </vt:variant>
      <vt:variant>
        <vt:i4>7340140</vt:i4>
      </vt:variant>
      <vt:variant>
        <vt:i4>138</vt:i4>
      </vt:variant>
      <vt:variant>
        <vt:i4>0</vt:i4>
      </vt:variant>
      <vt:variant>
        <vt:i4>5</vt:i4>
      </vt:variant>
      <vt:variant>
        <vt:lpwstr>http://journeymanblog.blogspot.fr/2010/05/dunkirk-spirit-myth-reality.html</vt:lpwstr>
      </vt:variant>
      <vt:variant>
        <vt:lpwstr/>
      </vt:variant>
      <vt:variant>
        <vt:i4>2293880</vt:i4>
      </vt:variant>
      <vt:variant>
        <vt:i4>135</vt:i4>
      </vt:variant>
      <vt:variant>
        <vt:i4>0</vt:i4>
      </vt:variant>
      <vt:variant>
        <vt:i4>5</vt:i4>
      </vt:variant>
      <vt:variant>
        <vt:lpwstr>http://alumni.bradfordcollege.ac.uk/node/89</vt:lpwstr>
      </vt:variant>
      <vt:variant>
        <vt:lpwstr/>
      </vt:variant>
      <vt:variant>
        <vt:i4>2162803</vt:i4>
      </vt:variant>
      <vt:variant>
        <vt:i4>132</vt:i4>
      </vt:variant>
      <vt:variant>
        <vt:i4>0</vt:i4>
      </vt:variant>
      <vt:variant>
        <vt:i4>5</vt:i4>
      </vt:variant>
      <vt:variant>
        <vt:lpwstr>http://www.forbiddenplanet.co.uk/blog/2010/that-dunkirk-spirit/</vt:lpwstr>
      </vt:variant>
      <vt:variant>
        <vt:lpwstr/>
      </vt:variant>
      <vt:variant>
        <vt:i4>786547</vt:i4>
      </vt:variant>
      <vt:variant>
        <vt:i4>129</vt:i4>
      </vt:variant>
      <vt:variant>
        <vt:i4>0</vt:i4>
      </vt:variant>
      <vt:variant>
        <vt:i4>5</vt:i4>
      </vt:variant>
      <vt:variant>
        <vt:lpwstr>http://news.bbc.co.uk/2/hi/uk_news/8689964.stm</vt:lpwstr>
      </vt:variant>
      <vt:variant>
        <vt:lpwstr/>
      </vt:variant>
      <vt:variant>
        <vt:i4>655472</vt:i4>
      </vt:variant>
      <vt:variant>
        <vt:i4>126</vt:i4>
      </vt:variant>
      <vt:variant>
        <vt:i4>0</vt:i4>
      </vt:variant>
      <vt:variant>
        <vt:i4>5</vt:i4>
      </vt:variant>
      <vt:variant>
        <vt:lpwstr>http://news.bbc.co.uk/2/hi/uk_news/4659953.stm</vt:lpwstr>
      </vt:variant>
      <vt:variant>
        <vt:lpwstr/>
      </vt:variant>
      <vt:variant>
        <vt:i4>7209085</vt:i4>
      </vt:variant>
      <vt:variant>
        <vt:i4>123</vt:i4>
      </vt:variant>
      <vt:variant>
        <vt:i4>0</vt:i4>
      </vt:variant>
      <vt:variant>
        <vt:i4>5</vt:i4>
      </vt:variant>
      <vt:variant>
        <vt:lpwstr>https://www.youtube.com/watch?v=5Cntv8JtuJA</vt:lpwstr>
      </vt:variant>
      <vt:variant>
        <vt:lpwstr/>
      </vt:variant>
      <vt:variant>
        <vt:i4>6094936</vt:i4>
      </vt:variant>
      <vt:variant>
        <vt:i4>120</vt:i4>
      </vt:variant>
      <vt:variant>
        <vt:i4>0</vt:i4>
      </vt:variant>
      <vt:variant>
        <vt:i4>5</vt:i4>
      </vt:variant>
      <vt:variant>
        <vt:lpwstr>http://www.ovguide.com/tv/the_1940s_house.htm</vt:lpwstr>
      </vt:variant>
      <vt:variant>
        <vt:lpwstr/>
      </vt:variant>
      <vt:variant>
        <vt:i4>1179743</vt:i4>
      </vt:variant>
      <vt:variant>
        <vt:i4>117</vt:i4>
      </vt:variant>
      <vt:variant>
        <vt:i4>0</vt:i4>
      </vt:variant>
      <vt:variant>
        <vt:i4>5</vt:i4>
      </vt:variant>
      <vt:variant>
        <vt:lpwstr>http://www.nytimes.com/movies/movie/23106/Hope-and-Glory/overview</vt:lpwstr>
      </vt:variant>
      <vt:variant>
        <vt:lpwstr/>
      </vt:variant>
      <vt:variant>
        <vt:i4>327709</vt:i4>
      </vt:variant>
      <vt:variant>
        <vt:i4>114</vt:i4>
      </vt:variant>
      <vt:variant>
        <vt:i4>0</vt:i4>
      </vt:variant>
      <vt:variant>
        <vt:i4>5</vt:i4>
      </vt:variant>
      <vt:variant>
        <vt:lpwstr>http://www.theguardian.com/lifeandstyle/2009/mar/18/keep-calm-carry-on-poster</vt:lpwstr>
      </vt:variant>
      <vt:variant>
        <vt:lpwstr/>
      </vt:variant>
      <vt:variant>
        <vt:i4>4194402</vt:i4>
      </vt:variant>
      <vt:variant>
        <vt:i4>111</vt:i4>
      </vt:variant>
      <vt:variant>
        <vt:i4>0</vt:i4>
      </vt:variant>
      <vt:variant>
        <vt:i4>5</vt:i4>
      </vt:variant>
      <vt:variant>
        <vt:lpwstr>http://news.bbc.co.uk/2/hi/uk_news/magazine/7869458.stm</vt:lpwstr>
      </vt:variant>
      <vt:variant>
        <vt:lpwstr/>
      </vt:variant>
      <vt:variant>
        <vt:i4>6881337</vt:i4>
      </vt:variant>
      <vt:variant>
        <vt:i4>108</vt:i4>
      </vt:variant>
      <vt:variant>
        <vt:i4>0</vt:i4>
      </vt:variant>
      <vt:variant>
        <vt:i4>5</vt:i4>
      </vt:variant>
      <vt:variant>
        <vt:lpwstr>http://www.telegraph.co.uk/history/world-war-two/8794171/Keep-Calm-and-Carry-On-poster-is-causing-a-storm.html</vt:lpwstr>
      </vt:variant>
      <vt:variant>
        <vt:lpwstr/>
      </vt:variant>
      <vt:variant>
        <vt:i4>3145781</vt:i4>
      </vt:variant>
      <vt:variant>
        <vt:i4>105</vt:i4>
      </vt:variant>
      <vt:variant>
        <vt:i4>0</vt:i4>
      </vt:variant>
      <vt:variant>
        <vt:i4>5</vt:i4>
      </vt:variant>
      <vt:variant>
        <vt:lpwstr>http://www.bbc.co.uk/news/magazine-11213968</vt:lpwstr>
      </vt:variant>
      <vt:variant>
        <vt:lpwstr/>
      </vt:variant>
      <vt:variant>
        <vt:i4>1769500</vt:i4>
      </vt:variant>
      <vt:variant>
        <vt:i4>102</vt:i4>
      </vt:variant>
      <vt:variant>
        <vt:i4>0</vt:i4>
      </vt:variant>
      <vt:variant>
        <vt:i4>5</vt:i4>
      </vt:variant>
      <vt:variant>
        <vt:lpwstr>http://www.bulletinhistoirepolitique.org/le-bulletin/numeros</vt:lpwstr>
      </vt:variant>
      <vt:variant>
        <vt:lpwstr/>
      </vt:variant>
      <vt:variant>
        <vt:i4>262221</vt:i4>
      </vt:variant>
      <vt:variant>
        <vt:i4>99</vt:i4>
      </vt:variant>
      <vt:variant>
        <vt:i4>0</vt:i4>
      </vt:variant>
      <vt:variant>
        <vt:i4>5</vt:i4>
      </vt:variant>
      <vt:variant>
        <vt:lpwstr>http://www.britishlegion.org.uk/media/1780057/websiteresearch.pdf</vt:lpwstr>
      </vt:variant>
      <vt:variant>
        <vt:lpwstr/>
      </vt:variant>
      <vt:variant>
        <vt:i4>6226010</vt:i4>
      </vt:variant>
      <vt:variant>
        <vt:i4>96</vt:i4>
      </vt:variant>
      <vt:variant>
        <vt:i4>0</vt:i4>
      </vt:variant>
      <vt:variant>
        <vt:i4>5</vt:i4>
      </vt:variant>
      <vt:variant>
        <vt:lpwstr>http://vimeo.com/74455089</vt:lpwstr>
      </vt:variant>
      <vt:variant>
        <vt:lpwstr/>
      </vt:variant>
      <vt:variant>
        <vt:i4>1507399</vt:i4>
      </vt:variant>
      <vt:variant>
        <vt:i4>93</vt:i4>
      </vt:variant>
      <vt:variant>
        <vt:i4>0</vt:i4>
      </vt:variant>
      <vt:variant>
        <vt:i4>5</vt:i4>
      </vt:variant>
      <vt:variant>
        <vt:lpwstr>https://www.gov.uk/government/speeches/25th-anniversary-of-the-holocaust-educational-trust-prime-ministers-speech</vt:lpwstr>
      </vt:variant>
      <vt:variant>
        <vt:lpwstr/>
      </vt:variant>
      <vt:variant>
        <vt:i4>5046366</vt:i4>
      </vt:variant>
      <vt:variant>
        <vt:i4>90</vt:i4>
      </vt:variant>
      <vt:variant>
        <vt:i4>0</vt:i4>
      </vt:variant>
      <vt:variant>
        <vt:i4>5</vt:i4>
      </vt:variant>
      <vt:variant>
        <vt:lpwstr>http://www.youtube.com/watch?v=RY-dC704TEQ&amp;feature=share</vt:lpwstr>
      </vt:variant>
      <vt:variant>
        <vt:lpwstr/>
      </vt:variant>
      <vt:variant>
        <vt:i4>262160</vt:i4>
      </vt:variant>
      <vt:variant>
        <vt:i4>87</vt:i4>
      </vt:variant>
      <vt:variant>
        <vt:i4>0</vt:i4>
      </vt:variant>
      <vt:variant>
        <vt:i4>5</vt:i4>
      </vt:variant>
      <vt:variant>
        <vt:lpwstr>http://thecourieronline.co.uk/keep-calm-and-cameron/</vt:lpwstr>
      </vt:variant>
      <vt:variant>
        <vt:lpwstr/>
      </vt:variant>
      <vt:variant>
        <vt:i4>8257646</vt:i4>
      </vt:variant>
      <vt:variant>
        <vt:i4>84</vt:i4>
      </vt:variant>
      <vt:variant>
        <vt:i4>0</vt:i4>
      </vt:variant>
      <vt:variant>
        <vt:i4>5</vt:i4>
      </vt:variant>
      <vt:variant>
        <vt:lpwstr>http://www.dailymail.co.uk/news/article-1102393/The-Blitz-spirit-save-insists-Gordon-Brown.html</vt:lpwstr>
      </vt:variant>
      <vt:variant>
        <vt:lpwstr/>
      </vt:variant>
      <vt:variant>
        <vt:i4>655472</vt:i4>
      </vt:variant>
      <vt:variant>
        <vt:i4>81</vt:i4>
      </vt:variant>
      <vt:variant>
        <vt:i4>0</vt:i4>
      </vt:variant>
      <vt:variant>
        <vt:i4>5</vt:i4>
      </vt:variant>
      <vt:variant>
        <vt:lpwstr>http://news.bbc.co.uk/2/hi/uk_news/4659953.stm</vt:lpwstr>
      </vt:variant>
      <vt:variant>
        <vt:lpwstr/>
      </vt:variant>
      <vt:variant>
        <vt:i4>7209085</vt:i4>
      </vt:variant>
      <vt:variant>
        <vt:i4>78</vt:i4>
      </vt:variant>
      <vt:variant>
        <vt:i4>0</vt:i4>
      </vt:variant>
      <vt:variant>
        <vt:i4>5</vt:i4>
      </vt:variant>
      <vt:variant>
        <vt:lpwstr>https://www.youtube.com/watch?v=5Cntv8JtuJA</vt:lpwstr>
      </vt:variant>
      <vt:variant>
        <vt:lpwstr/>
      </vt:variant>
      <vt:variant>
        <vt:i4>1572941</vt:i4>
      </vt:variant>
      <vt:variant>
        <vt:i4>75</vt:i4>
      </vt:variant>
      <vt:variant>
        <vt:i4>0</vt:i4>
      </vt:variant>
      <vt:variant>
        <vt:i4>5</vt:i4>
      </vt:variant>
      <vt:variant>
        <vt:lpwstr>http://www.margaretthatcher.org/speeches/displaydocument.asp?docid=104989</vt:lpwstr>
      </vt:variant>
      <vt:variant>
        <vt:lpwstr/>
      </vt:variant>
      <vt:variant>
        <vt:i4>3997743</vt:i4>
      </vt:variant>
      <vt:variant>
        <vt:i4>72</vt:i4>
      </vt:variant>
      <vt:variant>
        <vt:i4>0</vt:i4>
      </vt:variant>
      <vt:variant>
        <vt:i4>5</vt:i4>
      </vt:variant>
      <vt:variant>
        <vt:lpwstr>http://www.keepcalmandcarryon.com/</vt:lpwstr>
      </vt:variant>
      <vt:variant>
        <vt:lpwstr/>
      </vt:variant>
      <vt:variant>
        <vt:i4>4194402</vt:i4>
      </vt:variant>
      <vt:variant>
        <vt:i4>69</vt:i4>
      </vt:variant>
      <vt:variant>
        <vt:i4>0</vt:i4>
      </vt:variant>
      <vt:variant>
        <vt:i4>5</vt:i4>
      </vt:variant>
      <vt:variant>
        <vt:lpwstr>http://news.bbc.co.uk/2/hi/uk_news/magazine/7869458.stm</vt:lpwstr>
      </vt:variant>
      <vt:variant>
        <vt:lpwstr/>
      </vt:variant>
      <vt:variant>
        <vt:i4>6881337</vt:i4>
      </vt:variant>
      <vt:variant>
        <vt:i4>66</vt:i4>
      </vt:variant>
      <vt:variant>
        <vt:i4>0</vt:i4>
      </vt:variant>
      <vt:variant>
        <vt:i4>5</vt:i4>
      </vt:variant>
      <vt:variant>
        <vt:lpwstr>http://www.telegraph.co.uk/history/world-war-two/8794171/Keep-Calm-and-Carry-On-poster-is-causing-a-storm.html</vt:lpwstr>
      </vt:variant>
      <vt:variant>
        <vt:lpwstr/>
      </vt:variant>
      <vt:variant>
        <vt:i4>4194402</vt:i4>
      </vt:variant>
      <vt:variant>
        <vt:i4>63</vt:i4>
      </vt:variant>
      <vt:variant>
        <vt:i4>0</vt:i4>
      </vt:variant>
      <vt:variant>
        <vt:i4>5</vt:i4>
      </vt:variant>
      <vt:variant>
        <vt:lpwstr>http://news.bbc.co.uk/2/hi/uk_news/magazine/7869458.stm</vt:lpwstr>
      </vt:variant>
      <vt:variant>
        <vt:lpwstr/>
      </vt:variant>
      <vt:variant>
        <vt:i4>327709</vt:i4>
      </vt:variant>
      <vt:variant>
        <vt:i4>60</vt:i4>
      </vt:variant>
      <vt:variant>
        <vt:i4>0</vt:i4>
      </vt:variant>
      <vt:variant>
        <vt:i4>5</vt:i4>
      </vt:variant>
      <vt:variant>
        <vt:lpwstr>http://www.theguardian.com/lifeandstyle/2009/mar/18/keep-calm-carry-on-poster</vt:lpwstr>
      </vt:variant>
      <vt:variant>
        <vt:lpwstr/>
      </vt:variant>
      <vt:variant>
        <vt:i4>327709</vt:i4>
      </vt:variant>
      <vt:variant>
        <vt:i4>57</vt:i4>
      </vt:variant>
      <vt:variant>
        <vt:i4>0</vt:i4>
      </vt:variant>
      <vt:variant>
        <vt:i4>5</vt:i4>
      </vt:variant>
      <vt:variant>
        <vt:lpwstr>http://www.theguardian.com/lifeandstyle/2009/mar/18/keep-calm-carry-on-poster</vt:lpwstr>
      </vt:variant>
      <vt:variant>
        <vt:lpwstr/>
      </vt:variant>
      <vt:variant>
        <vt:i4>6094936</vt:i4>
      </vt:variant>
      <vt:variant>
        <vt:i4>54</vt:i4>
      </vt:variant>
      <vt:variant>
        <vt:i4>0</vt:i4>
      </vt:variant>
      <vt:variant>
        <vt:i4>5</vt:i4>
      </vt:variant>
      <vt:variant>
        <vt:lpwstr>http://www.ovguide.com/tv/the_1940s_house.htm</vt:lpwstr>
      </vt:variant>
      <vt:variant>
        <vt:lpwstr/>
      </vt:variant>
      <vt:variant>
        <vt:i4>1179743</vt:i4>
      </vt:variant>
      <vt:variant>
        <vt:i4>51</vt:i4>
      </vt:variant>
      <vt:variant>
        <vt:i4>0</vt:i4>
      </vt:variant>
      <vt:variant>
        <vt:i4>5</vt:i4>
      </vt:variant>
      <vt:variant>
        <vt:lpwstr>http://www.nytimes.com/movies/movie/23106/Hope-and-Glory/overview</vt:lpwstr>
      </vt:variant>
      <vt:variant>
        <vt:lpwstr/>
      </vt:variant>
      <vt:variant>
        <vt:i4>4653136</vt:i4>
      </vt:variant>
      <vt:variant>
        <vt:i4>48</vt:i4>
      </vt:variant>
      <vt:variant>
        <vt:i4>0</vt:i4>
      </vt:variant>
      <vt:variant>
        <vt:i4>5</vt:i4>
      </vt:variant>
      <vt:variant>
        <vt:lpwstr>http://www.bbc.co.uk/news/uk-18600871</vt:lpwstr>
      </vt:variant>
      <vt:variant>
        <vt:lpwstr>story_continues_3</vt:lpwstr>
      </vt:variant>
      <vt:variant>
        <vt:i4>1048579</vt:i4>
      </vt:variant>
      <vt:variant>
        <vt:i4>45</vt:i4>
      </vt:variant>
      <vt:variant>
        <vt:i4>0</vt:i4>
      </vt:variant>
      <vt:variant>
        <vt:i4>5</vt:i4>
      </vt:variant>
      <vt:variant>
        <vt:lpwstr>http://www.battleofbritainmemorial.org/the-memorial/</vt:lpwstr>
      </vt:variant>
      <vt:variant>
        <vt:lpwstr/>
      </vt:variant>
      <vt:variant>
        <vt:i4>4718682</vt:i4>
      </vt:variant>
      <vt:variant>
        <vt:i4>42</vt:i4>
      </vt:variant>
      <vt:variant>
        <vt:i4>0</vt:i4>
      </vt:variant>
      <vt:variant>
        <vt:i4>5</vt:i4>
      </vt:variant>
      <vt:variant>
        <vt:lpwstr>http://www.bbm.org.uk/monumentnow.htm</vt:lpwstr>
      </vt:variant>
      <vt:variant>
        <vt:lpwstr/>
      </vt:variant>
      <vt:variant>
        <vt:i4>1966097</vt:i4>
      </vt:variant>
      <vt:variant>
        <vt:i4>39</vt:i4>
      </vt:variant>
      <vt:variant>
        <vt:i4>0</vt:i4>
      </vt:variant>
      <vt:variant>
        <vt:i4>5</vt:i4>
      </vt:variant>
      <vt:variant>
        <vt:lpwstr>http://www.nationalarchives.gov.uk/education/worldwar2/theatres-of-war/western-europe/investigation/battle-of-britain/sources/photos/</vt:lpwstr>
      </vt:variant>
      <vt:variant>
        <vt:lpwstr/>
      </vt:variant>
      <vt:variant>
        <vt:i4>6094934</vt:i4>
      </vt:variant>
      <vt:variant>
        <vt:i4>36</vt:i4>
      </vt:variant>
      <vt:variant>
        <vt:i4>0</vt:i4>
      </vt:variant>
      <vt:variant>
        <vt:i4>5</vt:i4>
      </vt:variant>
      <vt:variant>
        <vt:lpwstr>https://archive.org/details/NeverHasSoMuchBeenOwedToSoFew</vt:lpwstr>
      </vt:variant>
      <vt:variant>
        <vt:lpwstr/>
      </vt:variant>
      <vt:variant>
        <vt:i4>69</vt:i4>
      </vt:variant>
      <vt:variant>
        <vt:i4>33</vt:i4>
      </vt:variant>
      <vt:variant>
        <vt:i4>0</vt:i4>
      </vt:variant>
      <vt:variant>
        <vt:i4>5</vt:i4>
      </vt:variant>
      <vt:variant>
        <vt:lpwstr>https://www.winstonchurchill.org/learn/speeches/speeches-of-winston-churchill/113-the-few</vt:lpwstr>
      </vt:variant>
      <vt:variant>
        <vt:lpwstr/>
      </vt:variant>
      <vt:variant>
        <vt:i4>8060975</vt:i4>
      </vt:variant>
      <vt:variant>
        <vt:i4>30</vt:i4>
      </vt:variant>
      <vt:variant>
        <vt:i4>0</vt:i4>
      </vt:variant>
      <vt:variant>
        <vt:i4>5</vt:i4>
      </vt:variant>
      <vt:variant>
        <vt:lpwstr>http://www.bbc.co.uk/schoolradio/subjects/history/ww2clips/speeches/churchill_finest_hour</vt:lpwstr>
      </vt:variant>
      <vt:variant>
        <vt:lpwstr/>
      </vt:variant>
      <vt:variant>
        <vt:i4>1245203</vt:i4>
      </vt:variant>
      <vt:variant>
        <vt:i4>27</vt:i4>
      </vt:variant>
      <vt:variant>
        <vt:i4>0</vt:i4>
      </vt:variant>
      <vt:variant>
        <vt:i4>5</vt:i4>
      </vt:variant>
      <vt:variant>
        <vt:lpwstr>http://www.bbc.co.uk/archive/battleofbritain/</vt:lpwstr>
      </vt:variant>
      <vt:variant>
        <vt:lpwstr/>
      </vt:variant>
      <vt:variant>
        <vt:i4>2621565</vt:i4>
      </vt:variant>
      <vt:variant>
        <vt:i4>24</vt:i4>
      </vt:variant>
      <vt:variant>
        <vt:i4>0</vt:i4>
      </vt:variant>
      <vt:variant>
        <vt:i4>5</vt:i4>
      </vt:variant>
      <vt:variant>
        <vt:lpwstr>http://www.eyewitnesstohistory.com/</vt:lpwstr>
      </vt:variant>
      <vt:variant>
        <vt:lpwstr/>
      </vt:variant>
      <vt:variant>
        <vt:i4>5963800</vt:i4>
      </vt:variant>
      <vt:variant>
        <vt:i4>21</vt:i4>
      </vt:variant>
      <vt:variant>
        <vt:i4>0</vt:i4>
      </vt:variant>
      <vt:variant>
        <vt:i4>5</vt:i4>
      </vt:variant>
      <vt:variant>
        <vt:lpwstr>http://www.raf.mod.uk/history/thebattleofbritain.cfm</vt:lpwstr>
      </vt:variant>
      <vt:variant>
        <vt:lpwstr/>
      </vt:variant>
      <vt:variant>
        <vt:i4>327722</vt:i4>
      </vt:variant>
      <vt:variant>
        <vt:i4>18</vt:i4>
      </vt:variant>
      <vt:variant>
        <vt:i4>0</vt:i4>
      </vt:variant>
      <vt:variant>
        <vt:i4>5</vt:i4>
      </vt:variant>
      <vt:variant>
        <vt:lpwstr>http://www.rusi.org/downloads/assets/66-67_Gordon.pdf</vt:lpwstr>
      </vt:variant>
      <vt:variant>
        <vt:lpwstr/>
      </vt:variant>
      <vt:variant>
        <vt:i4>6815857</vt:i4>
      </vt:variant>
      <vt:variant>
        <vt:i4>15</vt:i4>
      </vt:variant>
      <vt:variant>
        <vt:i4>0</vt:i4>
      </vt:variant>
      <vt:variant>
        <vt:i4>5</vt:i4>
      </vt:variant>
      <vt:variant>
        <vt:lpwstr>http://www.rusi.org/analysis/commentary/ref:C4538D604EF124/</vt:lpwstr>
      </vt:variant>
      <vt:variant>
        <vt:lpwstr>.UwRtrHkTdcg</vt:lpwstr>
      </vt:variant>
      <vt:variant>
        <vt:i4>3342388</vt:i4>
      </vt:variant>
      <vt:variant>
        <vt:i4>12</vt:i4>
      </vt:variant>
      <vt:variant>
        <vt:i4>0</vt:i4>
      </vt:variant>
      <vt:variant>
        <vt:i4>5</vt:i4>
      </vt:variant>
      <vt:variant>
        <vt:lpwstr>http://www.nationalarchives.gov.uk/education/worldwar2/theatre-assets/western-europe/battle-of-britain/pdf/we-battle-of-britain-big-debate.pdf</vt:lpwstr>
      </vt:variant>
      <vt:variant>
        <vt:lpwstr/>
      </vt:variant>
      <vt:variant>
        <vt:i4>7798890</vt:i4>
      </vt:variant>
      <vt:variant>
        <vt:i4>9</vt:i4>
      </vt:variant>
      <vt:variant>
        <vt:i4>0</vt:i4>
      </vt:variant>
      <vt:variant>
        <vt:i4>5</vt:i4>
      </vt:variant>
      <vt:variant>
        <vt:lpwstr>http://www.nationalarchives.gov.uk/education/worldwar2/theatres-of-war/western-europe/investigation/battle-of-britain/index.htm</vt:lpwstr>
      </vt:variant>
      <vt:variant>
        <vt:lpwstr/>
      </vt:variant>
      <vt:variant>
        <vt:i4>1048588</vt:i4>
      </vt:variant>
      <vt:variant>
        <vt:i4>6</vt:i4>
      </vt:variant>
      <vt:variant>
        <vt:i4>0</vt:i4>
      </vt:variant>
      <vt:variant>
        <vt:i4>5</vt:i4>
      </vt:variant>
      <vt:variant>
        <vt:lpwstr>http://cache.media.eduscol.education.fr/file/Ressources/67/6/RESS_LGT_cycle_terminal_LV_anglais_sujets_etudes_230676.pdf</vt:lpwstr>
      </vt:variant>
      <vt:variant>
        <vt:lpwstr/>
      </vt:variant>
      <vt:variant>
        <vt:i4>7733328</vt:i4>
      </vt:variant>
      <vt:variant>
        <vt:i4>3</vt:i4>
      </vt:variant>
      <vt:variant>
        <vt:i4>0</vt:i4>
      </vt:variant>
      <vt:variant>
        <vt:i4>5</vt:i4>
      </vt:variant>
      <vt:variant>
        <vt:lpwstr>http://www.nationalarchives.gov.uk/theartofwar/films/london_take.htm</vt:lpwstr>
      </vt:variant>
      <vt:variant>
        <vt:lpwstr/>
      </vt:variant>
      <vt:variant>
        <vt:i4>7274580</vt:i4>
      </vt:variant>
      <vt:variant>
        <vt:i4>0</vt:i4>
      </vt:variant>
      <vt:variant>
        <vt:i4>0</vt:i4>
      </vt:variant>
      <vt:variant>
        <vt:i4>5</vt:i4>
      </vt:variant>
      <vt:variant>
        <vt:lpwstr>http://cache.media.eduscol.education.fr/file/lycee/41/0/LyceeGT_Ressources_Hist_02_Th1_Q2_memoires_213410.pdf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Paulic</dc:creator>
  <cp:keywords/>
  <cp:lastModifiedBy>Philippe BARBEY</cp:lastModifiedBy>
  <cp:revision>2</cp:revision>
  <cp:lastPrinted>1601-01-01T00:00:00Z</cp:lastPrinted>
  <dcterms:created xsi:type="dcterms:W3CDTF">2014-05-03T14:01:00Z</dcterms:created>
  <dcterms:modified xsi:type="dcterms:W3CDTF">2014-05-03T14:01:00Z</dcterms:modified>
</cp:coreProperties>
</file>